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6A73AC" w:rsidRDefault="006A73AC">
      <w:pPr>
        <w:pStyle w:val="Body"/>
        <w:rPr>
          <w:rFonts w:cs="Segoe UI"/>
        </w:rPr>
      </w:pPr>
    </w:p>
    <w:p w:rsidR="006A73AC" w:rsidRPr="00300E4F" w:rsidRDefault="006A73AC">
      <w:pPr>
        <w:pStyle w:val="Body"/>
        <w:rPr>
          <w:rFonts w:cs="Segoe UI"/>
        </w:rPr>
      </w:pPr>
    </w:p>
    <w:p w:rsidR="004A56CB" w:rsidRPr="00300E4F" w:rsidRDefault="006A73AC" w:rsidP="006A73AC">
      <w:pPr>
        <w:pStyle w:val="Body"/>
        <w:jc w:val="center"/>
        <w:rPr>
          <w:rFonts w:cs="Segoe UI"/>
          <w:sz w:val="36"/>
        </w:rPr>
      </w:pPr>
      <w:r>
        <w:rPr>
          <w:noProof/>
        </w:rPr>
        <w:drawing>
          <wp:inline distT="0" distB="0" distL="0" distR="0" wp14:anchorId="33E102F6" wp14:editId="5A3B5E8C">
            <wp:extent cx="4221480" cy="4251960"/>
            <wp:effectExtent l="0" t="0" r="0" b="0"/>
            <wp:docPr id="5" name="Picture 5"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480" cy="4251960"/>
                    </a:xfrm>
                    <a:prstGeom prst="rect">
                      <a:avLst/>
                    </a:prstGeom>
                    <a:noFill/>
                    <a:ln>
                      <a:noFill/>
                    </a:ln>
                  </pic:spPr>
                </pic:pic>
              </a:graphicData>
            </a:graphic>
          </wp:inline>
        </w:drawing>
      </w:r>
    </w:p>
    <w:p w:rsidR="004A56CB" w:rsidRPr="00300E4F" w:rsidRDefault="004A56CB">
      <w:pPr>
        <w:pStyle w:val="Body"/>
        <w:rPr>
          <w:rFonts w:cs="Segoe UI"/>
          <w:sz w:val="36"/>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6A73AC">
        <w:rPr>
          <w:rFonts w:ascii="Palatino Linotype" w:hAnsi="Palatino Linotype" w:cs="Segoe UI"/>
          <w:b w:val="0"/>
          <w:i/>
          <w:szCs w:val="48"/>
        </w:rPr>
        <w:t>fifte</w:t>
      </w:r>
      <w:r w:rsidR="003D1949">
        <w:rPr>
          <w:rFonts w:ascii="Palatino Linotype" w:hAnsi="Palatino Linotype" w:cs="Segoe UI"/>
          <w:b w:val="0"/>
          <w:i/>
          <w:szCs w:val="48"/>
        </w:rPr>
        <w:t>EN</w:t>
      </w:r>
      <w:r w:rsidR="0045132E">
        <w:rPr>
          <w:rFonts w:ascii="Palatino Linotype" w:hAnsi="Palatino Linotype" w:cs="Segoe UI"/>
          <w:b w:val="0"/>
          <w:i/>
          <w:szCs w:val="48"/>
        </w:rPr>
        <w:t>TH</w:t>
      </w:r>
      <w:r w:rsidRPr="00AF5589">
        <w:rPr>
          <w:rFonts w:ascii="Palatino Linotype" w:hAnsi="Palatino Linotype" w:cs="Segoe UI"/>
          <w:b w:val="0"/>
          <w:i/>
          <w:szCs w:val="48"/>
        </w:rPr>
        <w:t xml:space="preserve"> sunday</w:t>
      </w:r>
      <w:r>
        <w:rPr>
          <w:rFonts w:ascii="Palatino Linotype" w:hAnsi="Palatino Linotype" w:cs="Segoe UI"/>
          <w:b w:val="0"/>
          <w:i/>
          <w:szCs w:val="48"/>
        </w:rPr>
        <w:t xml:space="preserve"> </w:t>
      </w:r>
    </w:p>
    <w:p w:rsidR="00FF2D0C" w:rsidRPr="00AF5589" w:rsidRDefault="00E2030A" w:rsidP="00FF2D0C">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FF2D0C" w:rsidRPr="00396D39" w:rsidRDefault="00FF2D0C" w:rsidP="00396D39">
      <w:pPr>
        <w:pStyle w:val="CoverTitle"/>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6A73AC">
        <w:rPr>
          <w:rFonts w:cs="Segoe UI"/>
          <w:i/>
        </w:rPr>
        <w:t>September 18</w:t>
      </w:r>
      <w:r>
        <w:rPr>
          <w:rFonts w:cs="Segoe UI"/>
          <w:i/>
        </w:rPr>
        <w:t>,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0E4960" w:rsidRPr="000E4960" w:rsidRDefault="000E4960" w:rsidP="000E4960">
      <w:pPr>
        <w:keepNext/>
        <w:tabs>
          <w:tab w:val="right" w:pos="7200"/>
        </w:tabs>
        <w:spacing w:before="360" w:after="200"/>
        <w:rPr>
          <w:rFonts w:ascii="Candara" w:hAnsi="Candara"/>
          <w:b/>
          <w:bCs/>
          <w:color w:val="000000"/>
          <w:sz w:val="26"/>
          <w:szCs w:val="26"/>
        </w:rPr>
      </w:pPr>
      <w:r w:rsidRPr="000E4960">
        <w:rPr>
          <w:rFonts w:ascii="Candara" w:hAnsi="Candara"/>
          <w:b/>
          <w:bCs/>
          <w:color w:val="000000"/>
          <w:sz w:val="26"/>
          <w:szCs w:val="26"/>
        </w:rPr>
        <w:t>749 God, Whose Giving Knows No Ending</w:t>
      </w:r>
      <w:r w:rsidRPr="000E4960">
        <w:rPr>
          <w:rFonts w:ascii="Candara" w:hAnsi="Candara"/>
          <w:b/>
          <w:bCs/>
          <w:color w:val="000000"/>
          <w:sz w:val="26"/>
          <w:szCs w:val="26"/>
        </w:rPr>
        <w:tab/>
      </w:r>
      <w:r w:rsidRPr="000E4960">
        <w:rPr>
          <w:rFonts w:ascii="Candara" w:hAnsi="Candara"/>
          <w:i/>
          <w:iCs/>
          <w:color w:val="000000"/>
          <w:sz w:val="20"/>
          <w:szCs w:val="20"/>
        </w:rPr>
        <w:t>CW 749</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595ADD5C" wp14:editId="6546BB98">
            <wp:extent cx="4572000" cy="838200"/>
            <wp:effectExtent l="0" t="0" r="0" b="0"/>
            <wp:docPr id="18" name="Picture 18" descr="https://builder.christianworship.com/static-assets/composite/print/n9~offC8L9H6QKpVioNl~qGZbSFrLJ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n9~offC8L9H6QKpVioNl~qGZbSFrLJs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0DEB001F" wp14:editId="45BFF596">
            <wp:extent cx="4572000" cy="952500"/>
            <wp:effectExtent l="0" t="0" r="0" b="0"/>
            <wp:docPr id="30" name="Picture 30" descr="https://builder.christianworship.com/static-assets/composite/print/tWdeOQH3iLyvW8g815Dzpx1xB6j_9D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tWdeOQH3iLyvW8g815Dzpx1xB6j_9D0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0B7055BE" wp14:editId="0E7BD850">
            <wp:extent cx="4572000" cy="960120"/>
            <wp:effectExtent l="0" t="0" r="0" b="0"/>
            <wp:docPr id="36" name="Picture 36" descr="https://builder.christianworship.com/static-assets/composite/print/c8iovYK2Ys38B8bIrOYuLJ1QJMh8F8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c8iovYK2Ys38B8bIrOYuLJ1QJMh8F8L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6F962181" wp14:editId="652EE026">
            <wp:extent cx="4572000" cy="952500"/>
            <wp:effectExtent l="0" t="0" r="0" b="0"/>
            <wp:docPr id="37" name="Picture 37" descr="https://builder.christianworship.com/static-assets/composite/print/xarrQdfq2db9jAbw1bOZhO~a7DVJCc7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xarrQdfq2db9jAbw1bOZhO~a7DVJCc7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6D9036A4" wp14:editId="4B824442">
            <wp:extent cx="4572000" cy="960120"/>
            <wp:effectExtent l="0" t="0" r="0" b="0"/>
            <wp:docPr id="43" name="Picture 43" descr="https://builder.christianworship.com/static-assets/composite/print/w8Tur5VoFAAx0sifoiI2lKUXdi95x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w8Tur5VoFAAx0sifoiI2lKUXdi95xa~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E4960">
        <w:rPr>
          <w:rFonts w:ascii="Candara" w:hAnsi="Candara"/>
          <w:color w:val="000000"/>
          <w:sz w:val="12"/>
          <w:szCs w:val="12"/>
        </w:rPr>
        <w:t>Text: Robert L. Edwards, 1915–2006</w:t>
      </w:r>
      <w:r w:rsidRPr="000E4960">
        <w:rPr>
          <w:rFonts w:ascii="Candara" w:hAnsi="Candara"/>
          <w:color w:val="000000"/>
          <w:sz w:val="12"/>
          <w:szCs w:val="12"/>
        </w:rPr>
        <w:br/>
        <w:t>Tune: The Sacred Harp, Philadelphia, 1844</w:t>
      </w:r>
      <w:r w:rsidRPr="000E4960">
        <w:rPr>
          <w:rFonts w:ascii="Candara" w:hAnsi="Candara"/>
          <w:color w:val="000000"/>
          <w:sz w:val="12"/>
          <w:szCs w:val="12"/>
        </w:rPr>
        <w:br/>
        <w:t>Text: © 1961, ren. 1989 The Hymn Society, admin. Hope Publishing Co. Used by permission: OneLicense no. 727703</w:t>
      </w:r>
      <w:r w:rsidRPr="000E4960">
        <w:rPr>
          <w:rFonts w:ascii="Candara" w:hAnsi="Candara"/>
          <w:color w:val="000000"/>
          <w:sz w:val="12"/>
          <w:szCs w:val="12"/>
        </w:rPr>
        <w:br/>
        <w:t>Tune: Public domain</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D1949" w:rsidRDefault="003D1949" w:rsidP="00FF2D0C">
      <w:pPr>
        <w:spacing w:after="120"/>
        <w:rPr>
          <w:b/>
          <w:bCs/>
          <w:i/>
          <w:iCs/>
          <w:sz w:val="16"/>
          <w:szCs w:val="16"/>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F65EC2" w:rsidRDefault="00FF2D0C" w:rsidP="00FF2D0C">
      <w:pPr>
        <w:spacing w:after="120"/>
        <w:rPr>
          <w:b/>
          <w:bCs/>
          <w:sz w:val="20"/>
          <w:szCs w:val="20"/>
        </w:rPr>
      </w:pPr>
    </w:p>
    <w:p w:rsidR="00FF2D0C" w:rsidRPr="002F1EA2" w:rsidRDefault="00FF2D0C" w:rsidP="00FF2D0C">
      <w:pPr>
        <w:spacing w:after="120"/>
        <w:jc w:val="center"/>
        <w:rPr>
          <w:b/>
          <w:bCs/>
          <w:sz w:val="22"/>
          <w:szCs w:val="22"/>
        </w:rPr>
      </w:pPr>
      <w:r w:rsidRPr="002F1EA2">
        <w:rPr>
          <w:b/>
          <w:bCs/>
          <w:sz w:val="22"/>
          <w:szCs w:val="22"/>
        </w:rPr>
        <w:t>PRAYER AND PRAISE</w:t>
      </w:r>
    </w:p>
    <w:p w:rsidR="00FF2D0C" w:rsidRDefault="00FF2D0C" w:rsidP="00FF2D0C">
      <w:pPr>
        <w:spacing w:after="120"/>
        <w:rPr>
          <w:b/>
          <w:bCs/>
          <w:sz w:val="22"/>
          <w:szCs w:val="22"/>
        </w:rPr>
      </w:pP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r>
        <w:rPr>
          <w:sz w:val="20"/>
          <w:szCs w:val="20"/>
        </w:rPr>
        <w:br w:type="page"/>
      </w: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FF2D0C" w:rsidRDefault="00FF2D0C" w:rsidP="00FF2D0C">
      <w:pPr>
        <w:pStyle w:val="Heading"/>
        <w:rPr>
          <w:rFonts w:cs="Segoe UI"/>
        </w:rPr>
      </w:pPr>
    </w:p>
    <w:p w:rsidR="00FF2D0C" w:rsidRDefault="00FF2D0C" w:rsidP="00FF2D0C">
      <w:pPr>
        <w:pStyle w:val="Heading"/>
        <w:rPr>
          <w:rFonts w:cs="Segoe UI"/>
          <w:i/>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0E4960" w:rsidRPr="000E4960">
        <w:rPr>
          <w:rFonts w:cs="Segoe UI"/>
        </w:rPr>
        <w:t>Ecclesiastes 5:10-20</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10 </w:t>
      </w:r>
      <w:r w:rsidRPr="000E4960">
        <w:rPr>
          <w:rFonts w:cs="Segoe UI"/>
          <w:color w:val="000000"/>
          <w:sz w:val="20"/>
          <w:szCs w:val="20"/>
        </w:rPr>
        <w:t>Anyone who loves money is never satisfied with money, and anyone who loves wealth is never satisfied with his income. This too is vanishing vapor.</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11 </w:t>
      </w:r>
      <w:r w:rsidRPr="000E4960">
        <w:rPr>
          <w:rFonts w:cs="Segoe UI"/>
          <w:color w:val="000000"/>
          <w:sz w:val="20"/>
          <w:szCs w:val="20"/>
        </w:rPr>
        <w:t>When goods increase, so do those who eat them. What profit, then, does the owner get, except to see these things with his eyes?</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12 </w:t>
      </w:r>
      <w:r w:rsidRPr="000E4960">
        <w:rPr>
          <w:rFonts w:cs="Segoe UI"/>
          <w:color w:val="000000"/>
          <w:sz w:val="20"/>
          <w:szCs w:val="20"/>
        </w:rPr>
        <w:t>The worker’s sleep is sweet, whether he eats little or much, but a rich person’s abundant possessions allow him no sleep.</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13 </w:t>
      </w:r>
      <w:r w:rsidRPr="000E4960">
        <w:rPr>
          <w:rFonts w:cs="Segoe UI"/>
          <w:color w:val="000000"/>
          <w:sz w:val="20"/>
          <w:szCs w:val="20"/>
        </w:rPr>
        <w:t>I have seen a sickening evil under the sun—wealth hoarded by its owner to his own harm, </w:t>
      </w:r>
      <w:r w:rsidRPr="000E4960">
        <w:rPr>
          <w:rFonts w:cs="Segoe UI"/>
          <w:b/>
          <w:bCs/>
          <w:color w:val="000000"/>
          <w:sz w:val="20"/>
          <w:szCs w:val="20"/>
          <w:vertAlign w:val="superscript"/>
        </w:rPr>
        <w:t>14 </w:t>
      </w:r>
      <w:r w:rsidRPr="000E4960">
        <w:rPr>
          <w:rFonts w:cs="Segoe UI"/>
          <w:color w:val="000000"/>
          <w:sz w:val="20"/>
          <w:szCs w:val="20"/>
        </w:rPr>
        <w:t>or wealth that is lost in a bad investment. Or a man fathers a son, but he has nothing left in his hand to give him. </w:t>
      </w:r>
      <w:r w:rsidRPr="000E4960">
        <w:rPr>
          <w:rFonts w:cs="Segoe UI"/>
          <w:b/>
          <w:bCs/>
          <w:color w:val="000000"/>
          <w:sz w:val="20"/>
          <w:szCs w:val="20"/>
          <w:vertAlign w:val="superscript"/>
        </w:rPr>
        <w:t>15 </w:t>
      </w:r>
      <w:r w:rsidRPr="000E4960">
        <w:rPr>
          <w:rFonts w:cs="Segoe UI"/>
          <w:color w:val="000000"/>
          <w:sz w:val="20"/>
          <w:szCs w:val="20"/>
        </w:rPr>
        <w:t>As he came out from his mother’s womb, so he will go again, naked as he came. From his hard work he can pick up nothing that he can carry away in his hand. </w:t>
      </w:r>
      <w:r w:rsidRPr="000E4960">
        <w:rPr>
          <w:rFonts w:cs="Segoe UI"/>
          <w:b/>
          <w:bCs/>
          <w:color w:val="000000"/>
          <w:sz w:val="20"/>
          <w:szCs w:val="20"/>
          <w:vertAlign w:val="superscript"/>
        </w:rPr>
        <w:t>16 </w:t>
      </w:r>
      <w:r w:rsidRPr="000E4960">
        <w:rPr>
          <w:rFonts w:cs="Segoe UI"/>
          <w:color w:val="000000"/>
          <w:sz w:val="20"/>
          <w:szCs w:val="20"/>
        </w:rPr>
        <w:t>This too is a sickening evil: Just as he came, so he will go. So what does he gain, he who works for the wind? </w:t>
      </w:r>
      <w:r w:rsidRPr="000E4960">
        <w:rPr>
          <w:rFonts w:cs="Segoe UI"/>
          <w:b/>
          <w:bCs/>
          <w:color w:val="000000"/>
          <w:sz w:val="20"/>
          <w:szCs w:val="20"/>
          <w:vertAlign w:val="superscript"/>
        </w:rPr>
        <w:t>17 </w:t>
      </w:r>
      <w:r w:rsidRPr="000E4960">
        <w:rPr>
          <w:rFonts w:cs="Segoe UI"/>
          <w:color w:val="000000"/>
          <w:sz w:val="20"/>
          <w:szCs w:val="20"/>
        </w:rPr>
        <w:t>Besides this, during all his days he eats in darkness, with great frustration, sickness, and anger.</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18 </w:t>
      </w:r>
      <w:r w:rsidRPr="000E4960">
        <w:rPr>
          <w:rFonts w:cs="Segoe UI"/>
          <w:color w:val="000000"/>
          <w:sz w:val="20"/>
          <w:szCs w:val="20"/>
        </w:rPr>
        <w:t>So then, here is what I have seen to be good: It is beautiful to eat, to drink, and to look for good in all a person’s hard work which he has done under the sun, during the few days of his life that God has given him, for that is his reward. </w:t>
      </w:r>
      <w:r w:rsidRPr="000E4960">
        <w:rPr>
          <w:rFonts w:cs="Segoe UI"/>
          <w:b/>
          <w:bCs/>
          <w:color w:val="000000"/>
          <w:sz w:val="20"/>
          <w:szCs w:val="20"/>
          <w:vertAlign w:val="superscript"/>
        </w:rPr>
        <w:t>19 </w:t>
      </w:r>
      <w:r w:rsidRPr="000E4960">
        <w:rPr>
          <w:rFonts w:cs="Segoe UI"/>
          <w:color w:val="000000"/>
          <w:sz w:val="20"/>
          <w:szCs w:val="20"/>
        </w:rPr>
        <w:t>Likewise, for everyone to whom God has given wealth and riches, if God has also given him ability to eat from it, to enjoy his reward, and to rejoice in the results of his hard work—this is a gift of God, </w:t>
      </w:r>
      <w:r w:rsidRPr="000E4960">
        <w:rPr>
          <w:rFonts w:cs="Segoe UI"/>
          <w:b/>
          <w:bCs/>
          <w:color w:val="000000"/>
          <w:sz w:val="20"/>
          <w:szCs w:val="20"/>
          <w:vertAlign w:val="superscript"/>
        </w:rPr>
        <w:t>20 </w:t>
      </w:r>
      <w:r w:rsidRPr="000E4960">
        <w:rPr>
          <w:rFonts w:cs="Segoe UI"/>
          <w:color w:val="000000"/>
          <w:sz w:val="20"/>
          <w:szCs w:val="20"/>
        </w:rPr>
        <w:t>for the man seldom reflects on the days of his life, since God keeps him busy with the joy in his heart.</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E4960" w:rsidRPr="000E4960" w:rsidRDefault="000E4960" w:rsidP="000E4960">
      <w:pPr>
        <w:keepNext/>
        <w:tabs>
          <w:tab w:val="right" w:pos="7200"/>
        </w:tabs>
        <w:spacing w:before="360" w:after="200"/>
        <w:rPr>
          <w:rFonts w:ascii="Candara" w:hAnsi="Candara"/>
          <w:b/>
          <w:bCs/>
          <w:color w:val="000000"/>
          <w:sz w:val="26"/>
          <w:szCs w:val="26"/>
        </w:rPr>
      </w:pPr>
      <w:r w:rsidRPr="000E4960">
        <w:rPr>
          <w:rFonts w:ascii="Candara" w:hAnsi="Candara"/>
          <w:b/>
          <w:bCs/>
          <w:color w:val="000000"/>
          <w:sz w:val="26"/>
          <w:szCs w:val="26"/>
        </w:rPr>
        <w:lastRenderedPageBreak/>
        <w:t>128C Blest Are Those Who Love You</w:t>
      </w:r>
      <w:r w:rsidRPr="000E4960">
        <w:rPr>
          <w:rFonts w:ascii="Candara" w:hAnsi="Candara"/>
          <w:b/>
          <w:bCs/>
          <w:color w:val="000000"/>
          <w:sz w:val="26"/>
          <w:szCs w:val="26"/>
        </w:rPr>
        <w:tab/>
      </w:r>
      <w:r w:rsidRPr="000E4960">
        <w:rPr>
          <w:rFonts w:ascii="Candara" w:hAnsi="Candara"/>
          <w:i/>
          <w:iCs/>
          <w:color w:val="000000"/>
          <w:sz w:val="20"/>
          <w:szCs w:val="20"/>
        </w:rPr>
        <w:t>Psalm 128C</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4C6B0DD7" wp14:editId="2F5278F9">
            <wp:extent cx="4572000" cy="822960"/>
            <wp:effectExtent l="0" t="0" r="0" b="0"/>
            <wp:docPr id="6" name="Picture 6" descr="https://builder.christianworship.com/static-assets/print/c6940f0b461a1d662fa7785fda8b2e8891538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c6940f0b461a1d662fa7785fda8b2e8891538ea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41FED210" wp14:editId="7A79C110">
            <wp:extent cx="4572000" cy="662940"/>
            <wp:effectExtent l="0" t="0" r="0" b="0"/>
            <wp:docPr id="44" name="Picture 44" descr="https://builder.christianworship.com/static-assets/print/e9066c1ad7e2cb94e76291fd232e791637324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e9066c1ad7e2cb94e76291fd232e79163732414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66294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noProof/>
          <w:color w:val="000000"/>
          <w:sz w:val="21"/>
          <w:szCs w:val="21"/>
        </w:rPr>
        <w:drawing>
          <wp:inline distT="0" distB="0" distL="0" distR="0" wp14:anchorId="67CD8B4C" wp14:editId="024482C3">
            <wp:extent cx="4572000" cy="1226820"/>
            <wp:effectExtent l="0" t="0" r="0" b="0"/>
            <wp:docPr id="8" name="Picture 8" descr="https://builder.christianworship.com/static-assets/print/6c5749c319d0fa3c5d442a421ebd151c8fdf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print/6c5749c319d0fa3c5d442a421ebd151c8fdfe7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color w:val="000000"/>
          <w:sz w:val="21"/>
          <w:szCs w:val="21"/>
        </w:rPr>
        <w:t> </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color w:val="000000"/>
          <w:sz w:val="21"/>
          <w:szCs w:val="21"/>
        </w:rPr>
        <w:t xml:space="preserve">Blessed are all who </w:t>
      </w:r>
      <w:r w:rsidRPr="000E4960">
        <w:rPr>
          <w:rFonts w:ascii="Constantia" w:hAnsi="Constantia"/>
          <w:color w:val="FF0000"/>
          <w:sz w:val="21"/>
          <w:szCs w:val="21"/>
        </w:rPr>
        <w:t>/</w:t>
      </w:r>
      <w:r w:rsidRPr="000E4960">
        <w:rPr>
          <w:rFonts w:ascii="Constantia" w:hAnsi="Constantia"/>
          <w:color w:val="000000"/>
          <w:sz w:val="21"/>
          <w:szCs w:val="21"/>
        </w:rPr>
        <w:t xml:space="preserve"> fear the Lord,</w:t>
      </w:r>
      <w:r w:rsidRPr="000E4960">
        <w:rPr>
          <w:rFonts w:ascii="Constantia" w:hAnsi="Constantia"/>
          <w:color w:val="000000"/>
          <w:sz w:val="21"/>
          <w:szCs w:val="21"/>
        </w:rPr>
        <w:br/>
        <w:t xml:space="preserve">    who walk in obedi- </w:t>
      </w:r>
      <w:r w:rsidRPr="000E4960">
        <w:rPr>
          <w:rFonts w:ascii="Constantia" w:hAnsi="Constantia"/>
          <w:color w:val="FF0000"/>
          <w:sz w:val="21"/>
          <w:szCs w:val="21"/>
        </w:rPr>
        <w:t>/</w:t>
      </w:r>
      <w:r w:rsidRPr="000E4960">
        <w:rPr>
          <w:rFonts w:ascii="Constantia" w:hAnsi="Constantia"/>
          <w:color w:val="000000"/>
          <w:sz w:val="21"/>
          <w:szCs w:val="21"/>
        </w:rPr>
        <w:t xml:space="preserve"> ence to him.</w:t>
      </w:r>
      <w:r w:rsidRPr="000E4960">
        <w:rPr>
          <w:rFonts w:ascii="Constantia" w:hAnsi="Constantia"/>
          <w:color w:val="000000"/>
          <w:sz w:val="21"/>
          <w:szCs w:val="21"/>
        </w:rPr>
        <w:br/>
        <w:t xml:space="preserve">You will eat the fruit of your </w:t>
      </w:r>
      <w:r w:rsidRPr="000E4960">
        <w:rPr>
          <w:rFonts w:ascii="Constantia" w:hAnsi="Constantia"/>
          <w:color w:val="FF0000"/>
          <w:sz w:val="21"/>
          <w:szCs w:val="21"/>
        </w:rPr>
        <w:t>/</w:t>
      </w:r>
      <w:r w:rsidRPr="000E4960">
        <w:rPr>
          <w:rFonts w:ascii="Constantia" w:hAnsi="Constantia"/>
          <w:color w:val="000000"/>
          <w:sz w:val="21"/>
          <w:szCs w:val="21"/>
        </w:rPr>
        <w:t xml:space="preserve"> labor;</w:t>
      </w:r>
      <w:r w:rsidRPr="000E4960">
        <w:rPr>
          <w:rFonts w:ascii="Constantia" w:hAnsi="Constantia"/>
          <w:color w:val="000000"/>
          <w:sz w:val="21"/>
          <w:szCs w:val="21"/>
        </w:rPr>
        <w:br/>
        <w:t xml:space="preserve">    blessings and prosperity </w:t>
      </w:r>
      <w:r w:rsidRPr="000E4960">
        <w:rPr>
          <w:rFonts w:ascii="Constantia" w:hAnsi="Constantia"/>
          <w:color w:val="FF0000"/>
          <w:sz w:val="21"/>
          <w:szCs w:val="21"/>
        </w:rPr>
        <w:t>/</w:t>
      </w:r>
      <w:r w:rsidRPr="000E4960">
        <w:rPr>
          <w:rFonts w:ascii="Constantia" w:hAnsi="Constantia"/>
          <w:color w:val="000000"/>
          <w:sz w:val="21"/>
          <w:szCs w:val="21"/>
        </w:rPr>
        <w:t xml:space="preserve"> will be yours.</w:t>
      </w:r>
      <w:r w:rsidRPr="000E4960">
        <w:rPr>
          <w:rFonts w:ascii="Constantia" w:hAnsi="Constantia"/>
          <w:color w:val="000000"/>
          <w:sz w:val="21"/>
          <w:szCs w:val="21"/>
        </w:rPr>
        <w:br/>
        <w:t xml:space="preserve">Your wife will be like a fruitful vine with- </w:t>
      </w:r>
      <w:r w:rsidRPr="000E4960">
        <w:rPr>
          <w:rFonts w:ascii="Constantia" w:hAnsi="Constantia"/>
          <w:color w:val="FF0000"/>
          <w:sz w:val="21"/>
          <w:szCs w:val="21"/>
        </w:rPr>
        <w:t>/</w:t>
      </w:r>
      <w:r w:rsidRPr="000E4960">
        <w:rPr>
          <w:rFonts w:ascii="Constantia" w:hAnsi="Constantia"/>
          <w:color w:val="000000"/>
          <w:sz w:val="21"/>
          <w:szCs w:val="21"/>
        </w:rPr>
        <w:t xml:space="preserve"> in your house;</w:t>
      </w:r>
      <w:r w:rsidRPr="000E4960">
        <w:rPr>
          <w:rFonts w:ascii="Constantia" w:hAnsi="Constantia"/>
          <w:color w:val="000000"/>
          <w:sz w:val="21"/>
          <w:szCs w:val="21"/>
        </w:rPr>
        <w:br/>
        <w:t xml:space="preserve">    your children will be like olive shoots around your </w:t>
      </w:r>
      <w:r w:rsidRPr="000E4960">
        <w:rPr>
          <w:rFonts w:ascii="Constantia" w:hAnsi="Constantia"/>
          <w:color w:val="FF0000"/>
          <w:sz w:val="21"/>
          <w:szCs w:val="21"/>
        </w:rPr>
        <w:t>/</w:t>
      </w:r>
      <w:r w:rsidRPr="000E4960">
        <w:rPr>
          <w:rFonts w:ascii="Constantia" w:hAnsi="Constantia"/>
          <w:color w:val="000000"/>
          <w:sz w:val="21"/>
          <w:szCs w:val="21"/>
        </w:rPr>
        <w:t xml:space="preserve"> table.</w:t>
      </w:r>
      <w:r w:rsidRPr="000E4960">
        <w:rPr>
          <w:rFonts w:ascii="Constantia" w:hAnsi="Constantia"/>
          <w:i/>
          <w:iCs/>
          <w:color w:val="000000"/>
          <w:sz w:val="21"/>
          <w:szCs w:val="21"/>
        </w:rPr>
        <w:t>    Refrain</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color w:val="000000"/>
          <w:sz w:val="21"/>
          <w:szCs w:val="21"/>
        </w:rPr>
        <w:t> </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E4960">
        <w:rPr>
          <w:rFonts w:ascii="Constantia" w:hAnsi="Constantia"/>
          <w:color w:val="000000"/>
          <w:sz w:val="21"/>
          <w:szCs w:val="21"/>
        </w:rPr>
        <w:t xml:space="preserve">Yes, this will be the </w:t>
      </w:r>
      <w:r w:rsidRPr="000E4960">
        <w:rPr>
          <w:rFonts w:ascii="Constantia" w:hAnsi="Constantia"/>
          <w:color w:val="FF0000"/>
          <w:sz w:val="21"/>
          <w:szCs w:val="21"/>
        </w:rPr>
        <w:t>/</w:t>
      </w:r>
      <w:r w:rsidRPr="000E4960">
        <w:rPr>
          <w:rFonts w:ascii="Constantia" w:hAnsi="Constantia"/>
          <w:color w:val="000000"/>
          <w:sz w:val="21"/>
          <w:szCs w:val="21"/>
        </w:rPr>
        <w:t xml:space="preserve"> blessing</w:t>
      </w:r>
      <w:r w:rsidRPr="000E4960">
        <w:rPr>
          <w:rFonts w:ascii="Constantia" w:hAnsi="Constantia"/>
          <w:color w:val="000000"/>
          <w:sz w:val="21"/>
          <w:szCs w:val="21"/>
        </w:rPr>
        <w:br/>
        <w:t xml:space="preserve">    for the man who </w:t>
      </w:r>
      <w:r w:rsidRPr="000E4960">
        <w:rPr>
          <w:rFonts w:ascii="Constantia" w:hAnsi="Constantia"/>
          <w:color w:val="FF0000"/>
          <w:sz w:val="21"/>
          <w:szCs w:val="21"/>
        </w:rPr>
        <w:t>/</w:t>
      </w:r>
      <w:r w:rsidRPr="000E4960">
        <w:rPr>
          <w:rFonts w:ascii="Constantia" w:hAnsi="Constantia"/>
          <w:color w:val="000000"/>
          <w:sz w:val="21"/>
          <w:szCs w:val="21"/>
        </w:rPr>
        <w:t xml:space="preserve"> fears the </w:t>
      </w:r>
      <w:r w:rsidRPr="000E4960">
        <w:rPr>
          <w:rFonts w:ascii="Constantia" w:hAnsi="Constantia"/>
          <w:smallCaps/>
          <w:color w:val="000000"/>
          <w:sz w:val="21"/>
          <w:szCs w:val="21"/>
        </w:rPr>
        <w:t>Lord</w:t>
      </w:r>
      <w:r w:rsidRPr="000E4960">
        <w:rPr>
          <w:rFonts w:ascii="Constantia" w:hAnsi="Constantia"/>
          <w:color w:val="000000"/>
          <w:sz w:val="21"/>
          <w:szCs w:val="21"/>
        </w:rPr>
        <w:t>.</w:t>
      </w:r>
      <w:r w:rsidRPr="000E4960">
        <w:rPr>
          <w:rFonts w:ascii="Constantia" w:hAnsi="Constantia"/>
          <w:color w:val="000000"/>
          <w:sz w:val="21"/>
          <w:szCs w:val="21"/>
        </w:rPr>
        <w:br/>
        <w:t xml:space="preserve">May the </w:t>
      </w:r>
      <w:r w:rsidRPr="000E4960">
        <w:rPr>
          <w:rFonts w:ascii="Constantia" w:hAnsi="Constantia"/>
          <w:smallCaps/>
          <w:color w:val="000000"/>
          <w:sz w:val="21"/>
          <w:szCs w:val="21"/>
        </w:rPr>
        <w:t>Lord</w:t>
      </w:r>
      <w:r w:rsidRPr="000E4960">
        <w:rPr>
          <w:rFonts w:ascii="Constantia" w:hAnsi="Constantia"/>
          <w:color w:val="000000"/>
          <w:sz w:val="21"/>
          <w:szCs w:val="21"/>
        </w:rPr>
        <w:t xml:space="preserve"> bless you from </w:t>
      </w:r>
      <w:r w:rsidRPr="000E4960">
        <w:rPr>
          <w:rFonts w:ascii="Constantia" w:hAnsi="Constantia"/>
          <w:color w:val="FF0000"/>
          <w:sz w:val="21"/>
          <w:szCs w:val="21"/>
        </w:rPr>
        <w:t>/</w:t>
      </w:r>
      <w:r w:rsidRPr="000E4960">
        <w:rPr>
          <w:rFonts w:ascii="Constantia" w:hAnsi="Constantia"/>
          <w:color w:val="000000"/>
          <w:sz w:val="21"/>
          <w:szCs w:val="21"/>
        </w:rPr>
        <w:t xml:space="preserve"> Zion;</w:t>
      </w:r>
      <w:r w:rsidRPr="000E4960">
        <w:rPr>
          <w:rFonts w:ascii="Constantia" w:hAnsi="Constantia"/>
          <w:color w:val="000000"/>
          <w:sz w:val="21"/>
          <w:szCs w:val="21"/>
        </w:rPr>
        <w:br/>
        <w:t xml:space="preserve">    may you see the prosperity of Jerusalem all the days </w:t>
      </w:r>
      <w:r w:rsidRPr="000E4960">
        <w:rPr>
          <w:rFonts w:ascii="Constantia" w:hAnsi="Constantia"/>
          <w:color w:val="FF0000"/>
          <w:sz w:val="21"/>
          <w:szCs w:val="21"/>
        </w:rPr>
        <w:t>/</w:t>
      </w:r>
      <w:r w:rsidRPr="000E4960">
        <w:rPr>
          <w:rFonts w:ascii="Constantia" w:hAnsi="Constantia"/>
          <w:color w:val="000000"/>
          <w:sz w:val="21"/>
          <w:szCs w:val="21"/>
        </w:rPr>
        <w:t xml:space="preserve"> of your life.</w:t>
      </w:r>
      <w:r w:rsidRPr="000E4960">
        <w:rPr>
          <w:rFonts w:ascii="Constantia" w:hAnsi="Constantia"/>
          <w:color w:val="000000"/>
          <w:sz w:val="21"/>
          <w:szCs w:val="21"/>
        </w:rPr>
        <w:br/>
        <w:t xml:space="preserve">May you live to see your children’s </w:t>
      </w:r>
      <w:r w:rsidRPr="000E4960">
        <w:rPr>
          <w:rFonts w:ascii="Constantia" w:hAnsi="Constantia"/>
          <w:color w:val="FF0000"/>
          <w:sz w:val="21"/>
          <w:szCs w:val="21"/>
        </w:rPr>
        <w:t>/</w:t>
      </w:r>
      <w:r w:rsidRPr="000E4960">
        <w:rPr>
          <w:rFonts w:ascii="Constantia" w:hAnsi="Constantia"/>
          <w:color w:val="000000"/>
          <w:sz w:val="21"/>
          <w:szCs w:val="21"/>
        </w:rPr>
        <w:t xml:space="preserve"> children—</w:t>
      </w:r>
      <w:r w:rsidRPr="000E4960">
        <w:rPr>
          <w:rFonts w:ascii="Constantia" w:hAnsi="Constantia"/>
          <w:color w:val="000000"/>
          <w:sz w:val="21"/>
          <w:szCs w:val="21"/>
        </w:rPr>
        <w:br/>
        <w:t xml:space="preserve">    peace be on </w:t>
      </w:r>
      <w:r w:rsidRPr="000E4960">
        <w:rPr>
          <w:rFonts w:ascii="Constantia" w:hAnsi="Constantia"/>
          <w:color w:val="FF0000"/>
          <w:sz w:val="21"/>
          <w:szCs w:val="21"/>
        </w:rPr>
        <w:t>/</w:t>
      </w:r>
      <w:r w:rsidRPr="000E4960">
        <w:rPr>
          <w:rFonts w:ascii="Constantia" w:hAnsi="Constantia"/>
          <w:color w:val="000000"/>
          <w:sz w:val="21"/>
          <w:szCs w:val="21"/>
        </w:rPr>
        <w:t xml:space="preserve"> Israel.</w:t>
      </w:r>
      <w:r w:rsidRPr="000E4960">
        <w:rPr>
          <w:rFonts w:ascii="Constantia" w:hAnsi="Constantia"/>
          <w:color w:val="000000"/>
          <w:sz w:val="21"/>
          <w:szCs w:val="21"/>
        </w:rPr>
        <w:br/>
      </w:r>
      <w:r w:rsidRPr="000E4960">
        <w:rPr>
          <w:rFonts w:ascii="Constantia" w:hAnsi="Constantia"/>
          <w:b/>
          <w:bCs/>
          <w:color w:val="000000"/>
          <w:sz w:val="21"/>
          <w:szCs w:val="21"/>
        </w:rPr>
        <w:t>Glory be to the Father and</w:t>
      </w:r>
      <w:r w:rsidRPr="000E4960">
        <w:rPr>
          <w:rFonts w:ascii="Constantia" w:hAnsi="Constantia"/>
          <w:color w:val="000000"/>
          <w:sz w:val="21"/>
          <w:szCs w:val="21"/>
        </w:rPr>
        <w:t xml:space="preserve"> </w:t>
      </w:r>
      <w:r w:rsidRPr="000E4960">
        <w:rPr>
          <w:rFonts w:ascii="Constantia" w:hAnsi="Constantia"/>
          <w:color w:val="FF0000"/>
          <w:sz w:val="21"/>
          <w:szCs w:val="21"/>
        </w:rPr>
        <w:t>/</w:t>
      </w:r>
      <w:r w:rsidRPr="000E4960">
        <w:rPr>
          <w:rFonts w:ascii="Constantia" w:hAnsi="Constantia"/>
          <w:b/>
          <w:bCs/>
          <w:color w:val="000000"/>
          <w:sz w:val="21"/>
          <w:szCs w:val="21"/>
        </w:rPr>
        <w:t xml:space="preserve"> to the Son</w:t>
      </w:r>
      <w:r w:rsidRPr="000E4960">
        <w:rPr>
          <w:rFonts w:ascii="Constantia" w:hAnsi="Constantia"/>
          <w:color w:val="000000"/>
          <w:sz w:val="21"/>
          <w:szCs w:val="21"/>
        </w:rPr>
        <w:br/>
      </w:r>
      <w:r w:rsidRPr="000E4960">
        <w:rPr>
          <w:rFonts w:ascii="Constantia" w:hAnsi="Constantia"/>
          <w:b/>
          <w:bCs/>
          <w:color w:val="000000"/>
          <w:sz w:val="21"/>
          <w:szCs w:val="21"/>
        </w:rPr>
        <w:t>    and to the Holy</w:t>
      </w:r>
      <w:r w:rsidRPr="000E4960">
        <w:rPr>
          <w:rFonts w:ascii="Constantia" w:hAnsi="Constantia"/>
          <w:color w:val="000000"/>
          <w:sz w:val="21"/>
          <w:szCs w:val="21"/>
        </w:rPr>
        <w:t xml:space="preserve"> </w:t>
      </w:r>
      <w:r w:rsidRPr="000E4960">
        <w:rPr>
          <w:rFonts w:ascii="Constantia" w:hAnsi="Constantia"/>
          <w:color w:val="FF0000"/>
          <w:sz w:val="21"/>
          <w:szCs w:val="21"/>
        </w:rPr>
        <w:t>/</w:t>
      </w:r>
      <w:r w:rsidRPr="000E4960">
        <w:rPr>
          <w:rFonts w:ascii="Constantia" w:hAnsi="Constantia"/>
          <w:b/>
          <w:bCs/>
          <w:color w:val="000000"/>
          <w:sz w:val="21"/>
          <w:szCs w:val="21"/>
        </w:rPr>
        <w:t xml:space="preserve"> Spirit,</w:t>
      </w:r>
      <w:r w:rsidRPr="000E4960">
        <w:rPr>
          <w:rFonts w:ascii="Constantia" w:hAnsi="Constantia"/>
          <w:color w:val="000000"/>
          <w:sz w:val="21"/>
          <w:szCs w:val="21"/>
        </w:rPr>
        <w:br/>
      </w:r>
      <w:r w:rsidRPr="000E4960">
        <w:rPr>
          <w:rFonts w:ascii="Constantia" w:hAnsi="Constantia"/>
          <w:b/>
          <w:bCs/>
          <w:color w:val="000000"/>
          <w:sz w:val="21"/>
          <w:szCs w:val="21"/>
        </w:rPr>
        <w:t>as it was in the be-</w:t>
      </w:r>
      <w:r w:rsidRPr="000E4960">
        <w:rPr>
          <w:rFonts w:ascii="Constantia" w:hAnsi="Constantia"/>
          <w:color w:val="000000"/>
          <w:sz w:val="21"/>
          <w:szCs w:val="21"/>
        </w:rPr>
        <w:t xml:space="preserve"> </w:t>
      </w:r>
      <w:r w:rsidRPr="000E4960">
        <w:rPr>
          <w:rFonts w:ascii="Constantia" w:hAnsi="Constantia"/>
          <w:color w:val="FF0000"/>
          <w:sz w:val="21"/>
          <w:szCs w:val="21"/>
        </w:rPr>
        <w:t>/</w:t>
      </w:r>
      <w:r w:rsidRPr="000E4960">
        <w:rPr>
          <w:rFonts w:ascii="Constantia" w:hAnsi="Constantia"/>
          <w:b/>
          <w:bCs/>
          <w:color w:val="000000"/>
          <w:sz w:val="21"/>
          <w:szCs w:val="21"/>
        </w:rPr>
        <w:t xml:space="preserve"> ginning,</w:t>
      </w:r>
      <w:r w:rsidRPr="000E4960">
        <w:rPr>
          <w:rFonts w:ascii="Constantia" w:hAnsi="Constantia"/>
          <w:color w:val="000000"/>
          <w:sz w:val="21"/>
          <w:szCs w:val="21"/>
        </w:rPr>
        <w:br/>
      </w:r>
      <w:r w:rsidRPr="000E4960">
        <w:rPr>
          <w:rFonts w:ascii="Constantia" w:hAnsi="Constantia"/>
          <w:b/>
          <w:bCs/>
          <w:color w:val="000000"/>
          <w:sz w:val="21"/>
          <w:szCs w:val="21"/>
        </w:rPr>
        <w:t>    is now, and will be forever.</w:t>
      </w:r>
      <w:r w:rsidRPr="000E4960">
        <w:rPr>
          <w:rFonts w:ascii="Constantia" w:hAnsi="Constantia"/>
          <w:color w:val="000000"/>
          <w:sz w:val="21"/>
          <w:szCs w:val="21"/>
        </w:rPr>
        <w:t xml:space="preserve"> </w:t>
      </w:r>
      <w:r w:rsidRPr="000E4960">
        <w:rPr>
          <w:rFonts w:ascii="Constantia" w:hAnsi="Constantia"/>
          <w:color w:val="FF0000"/>
          <w:sz w:val="21"/>
          <w:szCs w:val="21"/>
        </w:rPr>
        <w:t>/</w:t>
      </w:r>
      <w:r w:rsidRPr="000E4960">
        <w:rPr>
          <w:rFonts w:ascii="Constantia" w:hAnsi="Constantia"/>
          <w:b/>
          <w:bCs/>
          <w:color w:val="000000"/>
          <w:sz w:val="21"/>
          <w:szCs w:val="21"/>
        </w:rPr>
        <w:t xml:space="preserve"> Amen.</w:t>
      </w:r>
      <w:r w:rsidRPr="000E4960">
        <w:rPr>
          <w:rFonts w:ascii="Constantia" w:hAnsi="Constantia"/>
          <w:i/>
          <w:iCs/>
          <w:color w:val="000000"/>
          <w:sz w:val="21"/>
          <w:szCs w:val="21"/>
        </w:rPr>
        <w:t>    Refrain</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E4960">
        <w:rPr>
          <w:rFonts w:ascii="Candara" w:hAnsi="Candara"/>
          <w:color w:val="000000"/>
          <w:sz w:val="12"/>
          <w:szCs w:val="12"/>
        </w:rPr>
        <w:t>Text: Marty Haugen</w:t>
      </w:r>
      <w:r w:rsidRPr="000E4960">
        <w:rPr>
          <w:rFonts w:ascii="Candara" w:hAnsi="Candara"/>
          <w:color w:val="000000"/>
          <w:sz w:val="12"/>
          <w:szCs w:val="12"/>
        </w:rPr>
        <w:br/>
        <w:t>Tune: Marty Haugen</w:t>
      </w:r>
      <w:r w:rsidRPr="000E4960">
        <w:rPr>
          <w:rFonts w:ascii="Candara" w:hAnsi="Candara"/>
          <w:color w:val="000000"/>
          <w:sz w:val="12"/>
          <w:szCs w:val="12"/>
        </w:rPr>
        <w:br/>
        <w:t>Text and tune: © 1987 GIA Publications, Inc. Used by permission: OneLicense no. 727703</w:t>
      </w:r>
      <w:r w:rsidRPr="000E4960">
        <w:rPr>
          <w:rFonts w:ascii="Candara" w:hAnsi="Candara"/>
          <w:color w:val="000000"/>
          <w:sz w:val="12"/>
          <w:szCs w:val="12"/>
        </w:rPr>
        <w:br/>
        <w:t>Setting: © 2011 Faith Alive Christian Resources. Used by permission: License no. 130003540</w:t>
      </w: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0E4960">
        <w:rPr>
          <w:rFonts w:cs="Segoe UI"/>
          <w:caps w:val="0"/>
        </w:rPr>
        <w:t>1 TIMOTHY 6:6-10, 17-19</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6 </w:t>
      </w:r>
      <w:r w:rsidRPr="000E4960">
        <w:rPr>
          <w:rFonts w:cs="Segoe UI"/>
          <w:color w:val="000000"/>
          <w:sz w:val="20"/>
          <w:szCs w:val="20"/>
        </w:rPr>
        <w:t>But godliness with contentment is great gain. </w:t>
      </w:r>
      <w:r w:rsidRPr="000E4960">
        <w:rPr>
          <w:rFonts w:cs="Segoe UI"/>
          <w:b/>
          <w:bCs/>
          <w:color w:val="000000"/>
          <w:sz w:val="20"/>
          <w:szCs w:val="20"/>
          <w:vertAlign w:val="superscript"/>
        </w:rPr>
        <w:t>7 </w:t>
      </w:r>
      <w:r w:rsidRPr="000E4960">
        <w:rPr>
          <w:rFonts w:cs="Segoe UI"/>
          <w:color w:val="000000"/>
          <w:sz w:val="20"/>
          <w:szCs w:val="20"/>
        </w:rPr>
        <w:t>For we brought nothing into the world, and we certainly cannot take anything out. </w:t>
      </w:r>
      <w:r w:rsidRPr="000E4960">
        <w:rPr>
          <w:rFonts w:cs="Segoe UI"/>
          <w:b/>
          <w:bCs/>
          <w:color w:val="000000"/>
          <w:sz w:val="20"/>
          <w:szCs w:val="20"/>
          <w:vertAlign w:val="superscript"/>
        </w:rPr>
        <w:t>8 </w:t>
      </w:r>
      <w:r w:rsidRPr="000E4960">
        <w:rPr>
          <w:rFonts w:cs="Segoe UI"/>
          <w:color w:val="000000"/>
          <w:sz w:val="20"/>
          <w:szCs w:val="20"/>
        </w:rPr>
        <w:t>But if we have food and clothing, with these we will be satisfied.</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9 </w:t>
      </w:r>
      <w:r w:rsidRPr="000E4960">
        <w:rPr>
          <w:rFonts w:cs="Segoe UI"/>
          <w:color w:val="000000"/>
          <w:sz w:val="20"/>
          <w:szCs w:val="20"/>
        </w:rPr>
        <w:t>Those who want to get rich fall into temptation and a trap and many foolish and harmful desires, which plunge them into complete destruction and utter ruin. </w:t>
      </w:r>
      <w:r w:rsidRPr="000E4960">
        <w:rPr>
          <w:rFonts w:cs="Segoe UI"/>
          <w:b/>
          <w:bCs/>
          <w:color w:val="000000"/>
          <w:sz w:val="20"/>
          <w:szCs w:val="20"/>
          <w:vertAlign w:val="superscript"/>
        </w:rPr>
        <w:t>10 </w:t>
      </w:r>
      <w:r w:rsidRPr="000E4960">
        <w:rPr>
          <w:rFonts w:cs="Segoe UI"/>
          <w:color w:val="000000"/>
          <w:sz w:val="20"/>
          <w:szCs w:val="20"/>
        </w:rPr>
        <w:t>For the love of money is a root of all sorts of evils. By striving for money, some have wandered away from the faith and have pierced themselves with many pains.</w:t>
      </w:r>
    </w:p>
    <w:p w:rsidR="003D1949" w:rsidRPr="000E4960" w:rsidRDefault="000E4960" w:rsidP="00E2030A">
      <w:pPr>
        <w:spacing w:after="120"/>
        <w:rPr>
          <w:rStyle w:val="text"/>
          <w:rFonts w:cs="Segoe UI"/>
          <w:color w:val="000000"/>
          <w:sz w:val="20"/>
          <w:szCs w:val="20"/>
          <w:shd w:val="clear" w:color="auto" w:fill="FFFFFF"/>
        </w:rPr>
      </w:pPr>
      <w:r w:rsidRPr="000E4960">
        <w:rPr>
          <w:rStyle w:val="text"/>
          <w:rFonts w:cs="Segoe UI"/>
          <w:b/>
          <w:bCs/>
          <w:color w:val="000000"/>
          <w:sz w:val="20"/>
          <w:szCs w:val="20"/>
          <w:shd w:val="clear" w:color="auto" w:fill="FFFFFF"/>
          <w:vertAlign w:val="superscript"/>
        </w:rPr>
        <w:t>17 </w:t>
      </w:r>
      <w:r w:rsidRPr="000E4960">
        <w:rPr>
          <w:rStyle w:val="text"/>
          <w:rFonts w:cs="Segoe UI"/>
          <w:color w:val="000000"/>
          <w:sz w:val="20"/>
          <w:szCs w:val="20"/>
          <w:shd w:val="clear" w:color="auto" w:fill="FFFFFF"/>
        </w:rPr>
        <w:t>Instruct those who are rich in this present age not to be arrogant or to put their hope in the uncertainty of riches, but rather in God, who richly supplies us with all things for our enjoyment. </w:t>
      </w:r>
      <w:r w:rsidRPr="000E4960">
        <w:rPr>
          <w:rStyle w:val="text"/>
          <w:rFonts w:cs="Segoe UI"/>
          <w:b/>
          <w:bCs/>
          <w:color w:val="000000"/>
          <w:sz w:val="20"/>
          <w:szCs w:val="20"/>
          <w:shd w:val="clear" w:color="auto" w:fill="FFFFFF"/>
          <w:vertAlign w:val="superscript"/>
        </w:rPr>
        <w:t>18 </w:t>
      </w:r>
      <w:r w:rsidRPr="000E4960">
        <w:rPr>
          <w:rStyle w:val="text"/>
          <w:rFonts w:cs="Segoe UI"/>
          <w:color w:val="000000"/>
          <w:sz w:val="20"/>
          <w:szCs w:val="20"/>
          <w:shd w:val="clear" w:color="auto" w:fill="FFFFFF"/>
        </w:rPr>
        <w:t>Instruct them to do good, to be rich in good works, to be generous and willing to share. </w:t>
      </w:r>
      <w:r w:rsidRPr="000E4960">
        <w:rPr>
          <w:rStyle w:val="text"/>
          <w:rFonts w:cs="Segoe UI"/>
          <w:b/>
          <w:bCs/>
          <w:color w:val="000000"/>
          <w:sz w:val="20"/>
          <w:szCs w:val="20"/>
          <w:shd w:val="clear" w:color="auto" w:fill="FFFFFF"/>
          <w:vertAlign w:val="superscript"/>
        </w:rPr>
        <w:t>19 </w:t>
      </w:r>
      <w:r w:rsidRPr="000E4960">
        <w:rPr>
          <w:rStyle w:val="text"/>
          <w:rFonts w:cs="Segoe UI"/>
          <w:color w:val="000000"/>
          <w:sz w:val="20"/>
          <w:szCs w:val="20"/>
          <w:shd w:val="clear" w:color="auto" w:fill="FFFFFF"/>
        </w:rPr>
        <w:t>In this way they are storing up for themselves the treasure of a good foundation for the future, so that they may take hold of that which is truly life.</w:t>
      </w:r>
    </w:p>
    <w:p w:rsidR="000E4960" w:rsidRDefault="000E4960"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lastRenderedPageBreak/>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00E2030A">
        <w:rPr>
          <w:rFonts w:ascii="Times" w:hAnsi="Times" w:cs="Times"/>
          <w:b/>
          <w:bCs/>
          <w:sz w:val="22"/>
          <w:szCs w:val="22"/>
        </w:rPr>
        <w:t xml:space="preserve">        </w:t>
      </w:r>
      <w:r w:rsidR="000E4960" w:rsidRPr="000E4960">
        <w:rPr>
          <w:rFonts w:cs="Segoe UI"/>
          <w:b/>
          <w:bCs/>
          <w:sz w:val="20"/>
          <w:szCs w:val="20"/>
        </w:rPr>
        <w:t>LUKE 16:1-13</w:t>
      </w:r>
    </w:p>
    <w:p w:rsidR="000E4960" w:rsidRPr="000E4960" w:rsidRDefault="000E4960" w:rsidP="000E4960">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0E4960">
        <w:rPr>
          <w:rFonts w:cs="Segoe UI"/>
          <w:b/>
          <w:bCs/>
          <w:color w:val="000000"/>
          <w:sz w:val="20"/>
          <w:szCs w:val="20"/>
          <w:vertAlign w:val="superscript"/>
        </w:rPr>
        <w:t> </w:t>
      </w:r>
      <w:r w:rsidRPr="000E4960">
        <w:rPr>
          <w:rFonts w:cs="Segoe UI"/>
          <w:color w:val="000000"/>
          <w:sz w:val="20"/>
          <w:szCs w:val="20"/>
        </w:rPr>
        <w:t>Jesus also said to his disciples, “There was a rich man who had a manager who was accused of wasting his possessions. </w:t>
      </w:r>
      <w:r w:rsidRPr="000E4960">
        <w:rPr>
          <w:rFonts w:cs="Segoe UI"/>
          <w:b/>
          <w:bCs/>
          <w:color w:val="000000"/>
          <w:sz w:val="20"/>
          <w:szCs w:val="20"/>
          <w:vertAlign w:val="superscript"/>
        </w:rPr>
        <w:t>2 </w:t>
      </w:r>
      <w:r w:rsidRPr="000E4960">
        <w:rPr>
          <w:rFonts w:cs="Segoe UI"/>
          <w:color w:val="000000"/>
          <w:sz w:val="20"/>
          <w:szCs w:val="20"/>
        </w:rPr>
        <w:t>The rich man called him in and said to him, ‘What is this that I hear about you? Give an account of your management, because you can no longer be manager.’</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3 </w:t>
      </w:r>
      <w:r w:rsidRPr="000E4960">
        <w:rPr>
          <w:rFonts w:cs="Segoe UI"/>
          <w:color w:val="000000"/>
          <w:sz w:val="20"/>
          <w:szCs w:val="20"/>
        </w:rPr>
        <w:t>“The manager said to himself, ‘What will I do, since my master is taking away the management position from me? I am not strong enough to dig. I am ashamed to beg. </w:t>
      </w:r>
      <w:r w:rsidRPr="000E4960">
        <w:rPr>
          <w:rFonts w:cs="Segoe UI"/>
          <w:b/>
          <w:bCs/>
          <w:color w:val="000000"/>
          <w:sz w:val="20"/>
          <w:szCs w:val="20"/>
          <w:vertAlign w:val="superscript"/>
        </w:rPr>
        <w:t>4 </w:t>
      </w:r>
      <w:r w:rsidRPr="000E4960">
        <w:rPr>
          <w:rFonts w:cs="Segoe UI"/>
          <w:color w:val="000000"/>
          <w:sz w:val="20"/>
          <w:szCs w:val="20"/>
        </w:rPr>
        <w:t>I know what I will do, so that when I am removed from my position as manager, people will receive me into their houses.’</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5 </w:t>
      </w:r>
      <w:r w:rsidRPr="000E4960">
        <w:rPr>
          <w:rFonts w:cs="Segoe UI"/>
          <w:color w:val="000000"/>
          <w:sz w:val="20"/>
          <w:szCs w:val="20"/>
        </w:rPr>
        <w:t>“He called each one of his master’s debtors to him. He asked the first, ‘How much do you owe my master?’ </w:t>
      </w:r>
      <w:r w:rsidRPr="000E4960">
        <w:rPr>
          <w:rFonts w:cs="Segoe UI"/>
          <w:b/>
          <w:bCs/>
          <w:color w:val="000000"/>
          <w:sz w:val="20"/>
          <w:szCs w:val="20"/>
          <w:vertAlign w:val="superscript"/>
        </w:rPr>
        <w:t>6 </w:t>
      </w:r>
      <w:r w:rsidRPr="000E4960">
        <w:rPr>
          <w:rFonts w:cs="Segoe UI"/>
          <w:color w:val="000000"/>
          <w:sz w:val="20"/>
          <w:szCs w:val="20"/>
        </w:rPr>
        <w:t>He said, ‘Six hundred gallons of olive oil.’ He said to him, ‘Take your bill, sit down quickly, and write three hundred.’ </w:t>
      </w:r>
      <w:r w:rsidRPr="000E4960">
        <w:rPr>
          <w:rFonts w:cs="Segoe UI"/>
          <w:b/>
          <w:bCs/>
          <w:color w:val="000000"/>
          <w:sz w:val="20"/>
          <w:szCs w:val="20"/>
          <w:vertAlign w:val="superscript"/>
        </w:rPr>
        <w:t>7 </w:t>
      </w:r>
      <w:r w:rsidRPr="000E4960">
        <w:rPr>
          <w:rFonts w:cs="Segoe UI"/>
          <w:color w:val="000000"/>
          <w:sz w:val="20"/>
          <w:szCs w:val="20"/>
        </w:rPr>
        <w:t>Then he said to another, ‘How much do you owe?’ And he said, ‘Six hundred bushels of wheat.’ He said to him, ‘Take your bill and write four hundred and eighty.’</w:t>
      </w:r>
    </w:p>
    <w:p w:rsidR="000E4960" w:rsidRPr="000E4960" w:rsidRDefault="000E4960" w:rsidP="000E4960">
      <w:pPr>
        <w:shd w:val="clear" w:color="auto" w:fill="FFFFFF"/>
        <w:spacing w:before="100" w:beforeAutospacing="1" w:after="100" w:afterAutospacing="1"/>
        <w:rPr>
          <w:rFonts w:cs="Segoe UI"/>
          <w:color w:val="000000"/>
          <w:sz w:val="20"/>
          <w:szCs w:val="20"/>
        </w:rPr>
      </w:pPr>
      <w:r w:rsidRPr="000E4960">
        <w:rPr>
          <w:rFonts w:cs="Segoe UI"/>
          <w:b/>
          <w:bCs/>
          <w:color w:val="000000"/>
          <w:sz w:val="20"/>
          <w:szCs w:val="20"/>
          <w:vertAlign w:val="superscript"/>
        </w:rPr>
        <w:t>8 </w:t>
      </w:r>
      <w:r w:rsidRPr="000E4960">
        <w:rPr>
          <w:rFonts w:cs="Segoe UI"/>
          <w:color w:val="000000"/>
          <w:sz w:val="20"/>
          <w:szCs w:val="20"/>
        </w:rPr>
        <w:t>“The master commended the dishonest manager because he had acted shrewdly. For the children of this world are more shrewd in dealing with their own generation than the children of the light are. </w:t>
      </w:r>
      <w:r w:rsidRPr="000E4960">
        <w:rPr>
          <w:rFonts w:cs="Segoe UI"/>
          <w:b/>
          <w:bCs/>
          <w:color w:val="000000"/>
          <w:sz w:val="20"/>
          <w:szCs w:val="20"/>
          <w:vertAlign w:val="superscript"/>
        </w:rPr>
        <w:t>9 </w:t>
      </w:r>
      <w:r w:rsidRPr="000E4960">
        <w:rPr>
          <w:rFonts w:cs="Segoe UI"/>
          <w:color w:val="000000"/>
          <w:sz w:val="20"/>
          <w:szCs w:val="20"/>
        </w:rPr>
        <w:t>I tell you, make friends for yourselves with unrighteous </w:t>
      </w:r>
      <w:r w:rsidRPr="000E4960">
        <w:rPr>
          <w:rFonts w:cs="Segoe UI"/>
          <w:i/>
          <w:iCs/>
          <w:color w:val="000000"/>
          <w:sz w:val="20"/>
          <w:szCs w:val="20"/>
        </w:rPr>
        <w:t>mammon</w:t>
      </w:r>
      <w:r w:rsidRPr="000E4960">
        <w:rPr>
          <w:rFonts w:cs="Segoe UI"/>
          <w:color w:val="000000"/>
          <w:sz w:val="20"/>
          <w:szCs w:val="20"/>
        </w:rPr>
        <w:t>, so that when it runs out, they will welcome you into the eternal dwellings. </w:t>
      </w:r>
      <w:r w:rsidRPr="000E4960">
        <w:rPr>
          <w:rFonts w:cs="Segoe UI"/>
          <w:b/>
          <w:bCs/>
          <w:color w:val="000000"/>
          <w:sz w:val="20"/>
          <w:szCs w:val="20"/>
          <w:vertAlign w:val="superscript"/>
        </w:rPr>
        <w:t>10 </w:t>
      </w:r>
      <w:r w:rsidRPr="000E4960">
        <w:rPr>
          <w:rFonts w:cs="Segoe UI"/>
          <w:color w:val="000000"/>
          <w:sz w:val="20"/>
          <w:szCs w:val="20"/>
        </w:rPr>
        <w:t>The person who is faithful with very little is also faithful with much. And the person who is unrighteous with very little is also unrighteous with much. </w:t>
      </w:r>
      <w:r w:rsidRPr="000E4960">
        <w:rPr>
          <w:rFonts w:cs="Segoe UI"/>
          <w:b/>
          <w:bCs/>
          <w:color w:val="000000"/>
          <w:sz w:val="20"/>
          <w:szCs w:val="20"/>
          <w:vertAlign w:val="superscript"/>
        </w:rPr>
        <w:t>11 </w:t>
      </w:r>
      <w:r w:rsidRPr="000E4960">
        <w:rPr>
          <w:rFonts w:cs="Segoe UI"/>
          <w:color w:val="000000"/>
          <w:sz w:val="20"/>
          <w:szCs w:val="20"/>
        </w:rPr>
        <w:t>So if you have not been faithful with unrighteous </w:t>
      </w:r>
      <w:r w:rsidRPr="000E4960">
        <w:rPr>
          <w:rFonts w:cs="Segoe UI"/>
          <w:i/>
          <w:iCs/>
          <w:color w:val="000000"/>
          <w:sz w:val="20"/>
          <w:szCs w:val="20"/>
        </w:rPr>
        <w:t>mammon</w:t>
      </w:r>
      <w:r w:rsidRPr="000E4960">
        <w:rPr>
          <w:rFonts w:cs="Segoe UI"/>
          <w:color w:val="000000"/>
          <w:sz w:val="20"/>
          <w:szCs w:val="20"/>
        </w:rPr>
        <w:t>, who will entrust you with what is really valuable? </w:t>
      </w:r>
      <w:r w:rsidRPr="000E4960">
        <w:rPr>
          <w:rFonts w:cs="Segoe UI"/>
          <w:b/>
          <w:bCs/>
          <w:color w:val="000000"/>
          <w:sz w:val="20"/>
          <w:szCs w:val="20"/>
          <w:vertAlign w:val="superscript"/>
        </w:rPr>
        <w:t>12 </w:t>
      </w:r>
      <w:r w:rsidRPr="000E4960">
        <w:rPr>
          <w:rFonts w:cs="Segoe UI"/>
          <w:color w:val="000000"/>
          <w:sz w:val="20"/>
          <w:szCs w:val="20"/>
        </w:rPr>
        <w:t>If you have not been faithful with what belongs to someone else, who will give you something to be your own? </w:t>
      </w:r>
      <w:r w:rsidRPr="000E4960">
        <w:rPr>
          <w:rFonts w:cs="Segoe UI"/>
          <w:b/>
          <w:bCs/>
          <w:color w:val="000000"/>
          <w:sz w:val="20"/>
          <w:szCs w:val="20"/>
          <w:vertAlign w:val="superscript"/>
        </w:rPr>
        <w:t>13 </w:t>
      </w:r>
      <w:r w:rsidRPr="000E4960">
        <w:rPr>
          <w:rFonts w:cs="Segoe UI"/>
          <w:color w:val="000000"/>
          <w:sz w:val="20"/>
          <w:szCs w:val="20"/>
        </w:rPr>
        <w:t>No servant can serve two masters. Indeed, either he will hate the one and love the other, or he will be devoted to the one and despise the other. You cannot serve both God and </w:t>
      </w:r>
      <w:r w:rsidRPr="000E4960">
        <w:rPr>
          <w:rFonts w:cs="Segoe UI"/>
          <w:i/>
          <w:iCs/>
          <w:color w:val="000000"/>
          <w:sz w:val="20"/>
          <w:szCs w:val="20"/>
        </w:rPr>
        <w:t>mammon.</w:t>
      </w:r>
      <w:r w:rsidRPr="000E4960">
        <w:rPr>
          <w:rFonts w:cs="Segoe UI"/>
          <w:color w:val="000000"/>
          <w:sz w:val="20"/>
          <w:szCs w:val="20"/>
        </w:rPr>
        <w:t>”</w:t>
      </w:r>
    </w:p>
    <w:p w:rsidR="003D1949" w:rsidRDefault="003D1949" w:rsidP="00942416">
      <w:pPr>
        <w:pStyle w:val="BodyScripture-LastParagraph"/>
        <w:spacing w:after="120"/>
        <w:ind w:left="0"/>
        <w:rPr>
          <w:rFonts w:cs="Segoe UI"/>
        </w:rPr>
      </w:pPr>
    </w:p>
    <w:p w:rsidR="00FF2D0C" w:rsidRDefault="00942416" w:rsidP="00942416">
      <w:pPr>
        <w:pStyle w:val="BodyScripture-LastParagraph"/>
        <w:spacing w:after="120"/>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FF2D0C" w:rsidRPr="00300E4F" w:rsidRDefault="00FF2D0C" w:rsidP="00FF2D0C">
      <w:pPr>
        <w:pStyle w:val="Heading"/>
        <w:tabs>
          <w:tab w:val="clear" w:pos="8640"/>
          <w:tab w:val="right" w:pos="7920"/>
        </w:tabs>
        <w:rPr>
          <w:rFonts w:cs="Segoe UI"/>
        </w:rPr>
      </w:pPr>
    </w:p>
    <w:p w:rsidR="00E2030A" w:rsidRDefault="00E2030A">
      <w:pPr>
        <w:rPr>
          <w:b/>
          <w:sz w:val="22"/>
          <w:szCs w:val="22"/>
        </w:rPr>
      </w:pPr>
    </w:p>
    <w:p w:rsidR="00E2030A" w:rsidRDefault="00E2030A">
      <w:pPr>
        <w:rPr>
          <w:b/>
          <w:sz w:val="22"/>
          <w:szCs w:val="22"/>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Default="00CF3E4B"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Pr="009618B0" w:rsidRDefault="009618B0" w:rsidP="009618B0">
      <w:pPr>
        <w:keepNext/>
        <w:tabs>
          <w:tab w:val="right" w:pos="7200"/>
        </w:tabs>
        <w:spacing w:before="360" w:after="200"/>
        <w:rPr>
          <w:rFonts w:ascii="Candara" w:hAnsi="Candara"/>
          <w:b/>
          <w:bCs/>
          <w:color w:val="000000"/>
          <w:sz w:val="26"/>
          <w:szCs w:val="26"/>
        </w:rPr>
      </w:pPr>
      <w:r w:rsidRPr="009618B0">
        <w:rPr>
          <w:rFonts w:ascii="Candara" w:hAnsi="Candara"/>
          <w:b/>
          <w:bCs/>
          <w:color w:val="000000"/>
          <w:sz w:val="26"/>
          <w:szCs w:val="26"/>
        </w:rPr>
        <w:lastRenderedPageBreak/>
        <w:t>823 Jesus, Priceless Treasure</w:t>
      </w:r>
      <w:r w:rsidRPr="009618B0">
        <w:rPr>
          <w:rFonts w:ascii="Candara" w:hAnsi="Candara"/>
          <w:b/>
          <w:bCs/>
          <w:color w:val="000000"/>
          <w:sz w:val="26"/>
          <w:szCs w:val="26"/>
        </w:rPr>
        <w:tab/>
      </w:r>
      <w:r w:rsidRPr="009618B0">
        <w:rPr>
          <w:rFonts w:ascii="Candara" w:hAnsi="Candara"/>
          <w:i/>
          <w:iCs/>
          <w:color w:val="000000"/>
          <w:sz w:val="20"/>
          <w:szCs w:val="20"/>
        </w:rPr>
        <w:t>CW 823</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73CF182E" wp14:editId="742755CA">
            <wp:extent cx="4572000" cy="1112520"/>
            <wp:effectExtent l="0" t="0" r="0" b="0"/>
            <wp:docPr id="45" name="Picture 45" descr="https://builder.christianworship.com/static-assets/composite/print/_kJCqUs0WeY6sm1DOLkE6w3mt1dBr34l6u71~NlwHyDvC4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_kJCqUs0WeY6sm1DOLkE6w3mt1dBr34l6u71~NlwHyDvC4b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6ADF866F" wp14:editId="055DA765">
            <wp:extent cx="4572000" cy="1226820"/>
            <wp:effectExtent l="0" t="0" r="0" b="0"/>
            <wp:docPr id="46" name="Picture 46" descr="https://builder.christianworship.com/static-assets/composite/print/0gd~vWejNtocwR9GkXdCjJDoXrPKMOvKyyHLspSxprMOaj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0gd~vWejNtocwR9GkXdCjJDoXrPKMOvKyyHLspSxprMOaja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1C35358E" wp14:editId="48F157E0">
            <wp:extent cx="4572000" cy="1234440"/>
            <wp:effectExtent l="0" t="0" r="0" b="3810"/>
            <wp:docPr id="47" name="Picture 47" descr="https://builder.christianworship.com/static-assets/composite/print/09bCAPi7r7P_VWTYyi5as1pb00oJc7nhvMnlmDy3z2iIMn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09bCAPi7r7P_VWTYyi5as1pb00oJc7nhvMnlmDy3z2iIMnZ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40544B59" wp14:editId="33A7D359">
            <wp:extent cx="4572000" cy="1226820"/>
            <wp:effectExtent l="0" t="0" r="0" b="0"/>
            <wp:docPr id="4" name="Picture 4" descr="https://builder.christianworship.com/static-assets/composite/print/e26LMXXVfLBS8HHb_waANVqm80AXxLwLCYyZMfBPSzjpPJ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e26LMXXVfLBS8HHb_waANVqm80AXxLwLCYyZMfBPSzjpPJM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7CDB6919" wp14:editId="51AEDADF">
            <wp:extent cx="4572000" cy="1226820"/>
            <wp:effectExtent l="0" t="0" r="0" b="0"/>
            <wp:docPr id="48" name="Picture 48" descr="https://builder.christianworship.com/static-assets/composite/print/MSlDv0PpJl3GUqlffdoYgydGT7Pf7G96ykEqzaKwNkxgRM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MSlDv0PpJl3GUqlffdoYgydGT7Pf7G96ykEqzaKwNkxgRMuk.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618B0">
        <w:rPr>
          <w:rFonts w:ascii="Candara" w:hAnsi="Candara"/>
          <w:color w:val="000000"/>
          <w:sz w:val="12"/>
          <w:szCs w:val="12"/>
        </w:rPr>
        <w:t>Text: Johann Franck, 1618–1677, abr.; (sts. 1–2, 4–5): tr. Catherine Winkworth, 1827–1878, alt.; (st. 3): tr. The Lutheran Hymnal, 1941</w:t>
      </w:r>
      <w:r w:rsidRPr="009618B0">
        <w:rPr>
          <w:rFonts w:ascii="Candara" w:hAnsi="Candara"/>
          <w:color w:val="000000"/>
          <w:sz w:val="12"/>
          <w:szCs w:val="12"/>
        </w:rPr>
        <w:br/>
        <w:t>Tune: Johann Crüger, 1598–1662</w:t>
      </w:r>
      <w:r w:rsidRPr="009618B0">
        <w:rPr>
          <w:rFonts w:ascii="Candara" w:hAnsi="Candara"/>
          <w:color w:val="000000"/>
          <w:sz w:val="12"/>
          <w:szCs w:val="12"/>
        </w:rPr>
        <w:br/>
        <w:t>Text and tune: Public domain</w:t>
      </w:r>
    </w:p>
    <w:p w:rsidR="00FF2D0C" w:rsidRDefault="00FF2D0C" w:rsidP="00FF2D0C">
      <w:pPr>
        <w:pStyle w:val="Heading21"/>
        <w:tabs>
          <w:tab w:val="clear" w:pos="7920"/>
          <w:tab w:val="right" w:pos="8640"/>
        </w:tabs>
        <w:spacing w:after="0"/>
        <w:rPr>
          <w:rFonts w:cs="Segoe UI"/>
          <w:i/>
          <w:caps w:val="0"/>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9618B0">
        <w:rPr>
          <w:rFonts w:cs="Segoe UI"/>
          <w:caps w:val="0"/>
        </w:rPr>
        <w:t>1 TIMOTHY 6:6-10</w:t>
      </w:r>
    </w:p>
    <w:p w:rsidR="00FF2D0C" w:rsidRDefault="00FF2D0C" w:rsidP="00177224">
      <w:pPr>
        <w:pStyle w:val="ListBullet"/>
        <w:tabs>
          <w:tab w:val="clear" w:pos="360"/>
        </w:tabs>
        <w:ind w:left="0" w:firstLine="0"/>
        <w:jc w:val="center"/>
        <w:rPr>
          <w:b/>
          <w:sz w:val="22"/>
          <w:szCs w:val="22"/>
        </w:rPr>
      </w:pPr>
      <w:r w:rsidRPr="006A01D1">
        <w:rPr>
          <w:b/>
          <w:sz w:val="22"/>
          <w:szCs w:val="22"/>
        </w:rPr>
        <w:t>“</w:t>
      </w:r>
      <w:r w:rsidR="009618B0">
        <w:rPr>
          <w:b/>
          <w:sz w:val="22"/>
          <w:szCs w:val="22"/>
        </w:rPr>
        <w:t>The Riches of Contentment</w:t>
      </w:r>
      <w:r w:rsidRPr="006A01D1">
        <w:rPr>
          <w:b/>
          <w:sz w:val="22"/>
          <w:szCs w:val="22"/>
        </w:rPr>
        <w:t>”</w:t>
      </w:r>
    </w:p>
    <w:p w:rsidR="0045132E" w:rsidRPr="006A01D1" w:rsidRDefault="0045132E" w:rsidP="00177224">
      <w:pPr>
        <w:pStyle w:val="ListBullet"/>
        <w:tabs>
          <w:tab w:val="clear" w:pos="360"/>
        </w:tabs>
        <w:ind w:left="0" w:firstLine="0"/>
        <w:jc w:val="center"/>
        <w:rPr>
          <w:b/>
          <w:sz w:val="22"/>
          <w:szCs w:val="22"/>
        </w:rPr>
      </w:pPr>
    </w:p>
    <w:p w:rsidR="009618B0" w:rsidRDefault="009618B0" w:rsidP="00FF2D0C">
      <w:pPr>
        <w:pStyle w:val="Heading"/>
        <w:tabs>
          <w:tab w:val="clear" w:pos="8640"/>
          <w:tab w:val="right" w:pos="7920"/>
        </w:tabs>
        <w:rPr>
          <w:rFonts w:cs="Segoe UI"/>
          <w:i/>
          <w:sz w:val="16"/>
          <w:szCs w:val="16"/>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FF2D0C" w:rsidRDefault="00FF2D0C"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Heading"/>
        <w:spacing w:after="0"/>
        <w:rPr>
          <w:rFonts w:cs="Segoe UI"/>
          <w:kern w:val="30"/>
          <w:sz w:val="22"/>
          <w:szCs w:val="22"/>
        </w:rPr>
      </w:pPr>
    </w:p>
    <w:p w:rsidR="00FF2D0C" w:rsidRDefault="00FF2D0C" w:rsidP="00FF2D0C">
      <w:pPr>
        <w:pStyle w:val="Heading"/>
        <w:spacing w:after="0"/>
        <w:rPr>
          <w:rFonts w:cs="Segoe UI"/>
          <w:sz w:val="22"/>
          <w:szCs w:val="22"/>
        </w:rPr>
      </w:pPr>
    </w:p>
    <w:p w:rsidR="00FF2D0C" w:rsidRDefault="00FF2D0C" w:rsidP="00FF2D0C">
      <w:pPr>
        <w:pStyle w:val="Heading"/>
        <w:spacing w:after="0"/>
        <w:rPr>
          <w:rFonts w:cs="Segoe UI"/>
          <w:kern w:val="30"/>
          <w:sz w:val="22"/>
          <w:szCs w:val="22"/>
        </w:rPr>
      </w:pPr>
      <w:r>
        <w:rPr>
          <w:rFonts w:cs="Segoe UI"/>
          <w:sz w:val="22"/>
          <w:szCs w:val="22"/>
        </w:rPr>
        <w:t xml:space="preserve">offertory </w:t>
      </w:r>
    </w:p>
    <w:p w:rsidR="00FF2D0C" w:rsidRPr="00E078C5" w:rsidRDefault="00FF2D0C" w:rsidP="00FF2D0C">
      <w:pPr>
        <w:pStyle w:val="Captionindentsmall"/>
        <w:spacing w:after="0"/>
        <w:rPr>
          <w:rFonts w:cs="Segoe UI"/>
          <w:b/>
          <w:i w:val="0"/>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9618B0" w:rsidRDefault="009618B0"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
        <w:spacing w:after="0"/>
        <w:rPr>
          <w:rFonts w:cs="Segoe UI"/>
          <w:sz w:val="22"/>
          <w:szCs w:val="22"/>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6">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6">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spacing w:after="0"/>
        <w:rPr>
          <w:rFonts w:cs="Segoe UI"/>
          <w:sz w:val="22"/>
          <w:szCs w:val="22"/>
        </w:rPr>
      </w:pPr>
    </w:p>
    <w:p w:rsidR="00FF2D0C" w:rsidRDefault="00FF2D0C" w:rsidP="00A92D23">
      <w:pPr>
        <w:rPr>
          <w:rFonts w:eastAsia="ヒラギノ角ゴ Pro W3" w:cs="Segoe UI"/>
          <w:b/>
          <w:i/>
          <w:color w:val="000000"/>
          <w:sz w:val="16"/>
          <w:szCs w:val="16"/>
        </w:rPr>
      </w:pPr>
      <w:r>
        <w:rPr>
          <w:rFonts w:cs="Segoe UI"/>
          <w:b/>
          <w:szCs w:val="16"/>
        </w:rPr>
        <w:br w:type="page"/>
      </w: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9618B0" w:rsidRPr="009618B0" w:rsidRDefault="009618B0" w:rsidP="009618B0">
      <w:pPr>
        <w:keepNext/>
        <w:tabs>
          <w:tab w:val="right" w:pos="7200"/>
        </w:tabs>
        <w:spacing w:before="360" w:after="200"/>
        <w:rPr>
          <w:rFonts w:ascii="Candara" w:hAnsi="Candara"/>
          <w:b/>
          <w:bCs/>
          <w:color w:val="000000"/>
          <w:sz w:val="26"/>
          <w:szCs w:val="26"/>
        </w:rPr>
      </w:pPr>
      <w:r w:rsidRPr="009618B0">
        <w:rPr>
          <w:rFonts w:ascii="Candara" w:hAnsi="Candara"/>
          <w:b/>
          <w:bCs/>
          <w:color w:val="000000"/>
          <w:sz w:val="26"/>
          <w:szCs w:val="26"/>
        </w:rPr>
        <w:lastRenderedPageBreak/>
        <w:t>Distribution Hymn</w:t>
      </w:r>
      <w:r w:rsidRPr="009618B0">
        <w:rPr>
          <w:rFonts w:ascii="Candara" w:hAnsi="Candara"/>
          <w:b/>
          <w:bCs/>
          <w:color w:val="000000"/>
          <w:sz w:val="26"/>
          <w:szCs w:val="26"/>
        </w:rPr>
        <w:tab/>
      </w:r>
      <w:r w:rsidRPr="009618B0">
        <w:rPr>
          <w:rFonts w:ascii="Candara" w:hAnsi="Candara"/>
          <w:i/>
          <w:iCs/>
          <w:color w:val="000000"/>
          <w:sz w:val="20"/>
          <w:szCs w:val="20"/>
        </w:rPr>
        <w:t>CW 663</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204A3611" wp14:editId="6E5F0507">
            <wp:extent cx="4572000" cy="982980"/>
            <wp:effectExtent l="0" t="0" r="0" b="7620"/>
            <wp:docPr id="49" name="Picture 49" descr="https://builder.christianworship.com/static-assets/composite/print/p4oATTAKusKrYxwnp1~G1ebscjE9mA_TeuP187b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p4oATTAKusKrYxwnp1~G1ebscjE9mA_TeuP187bh.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5A08DB67" wp14:editId="34F1642A">
            <wp:extent cx="4572000" cy="1097280"/>
            <wp:effectExtent l="0" t="0" r="0" b="7620"/>
            <wp:docPr id="50" name="Picture 50" descr="https://builder.christianworship.com/static-assets/composite/print/QL7WPkOwt5XJRjN64jxl7C19EIlMmynjMVoDSZ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QL7WPkOwt5XJRjN64jxl7C19EIlMmynjMVoDSZS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20D5E539" wp14:editId="461D8974">
            <wp:extent cx="4572000" cy="1089660"/>
            <wp:effectExtent l="0" t="0" r="0" b="0"/>
            <wp:docPr id="51" name="Picture 51" descr="https://builder.christianworship.com/static-assets/composite/print/UjQQ1S_oEaTLzpVguwB5DaLKrcBO1JxR_NmySC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UjQQ1S_oEaTLzpVguwB5DaLKrcBO1JxR_NmySCV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48C77746" wp14:editId="3922550E">
            <wp:extent cx="4572000" cy="1097280"/>
            <wp:effectExtent l="0" t="0" r="0" b="7620"/>
            <wp:docPr id="9" name="Picture 9" descr="https://builder.christianworship.com/static-assets/composite/print/Fro~UKrcuvqJSnUpsWCX09ABxAW_520MClfpy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Fro~UKrcuvqJSnUpsWCX09ABxAW_520MClfpyd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2737A1C8" wp14:editId="4586162D">
            <wp:extent cx="4572000" cy="1097280"/>
            <wp:effectExtent l="0" t="0" r="0" b="7620"/>
            <wp:docPr id="53" name="Picture 53" descr="https://builder.christianworship.com/static-assets/composite/print/1l26UxzdEyATHv3Gx1i2uMvAptIN33L0IuKf6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1l26UxzdEyATHv3Gx1i2uMvAptIN33L0IuKf64~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1C4637F8" wp14:editId="630B700B">
            <wp:extent cx="4572000" cy="1089660"/>
            <wp:effectExtent l="0" t="0" r="0" b="0"/>
            <wp:docPr id="11" name="Picture 11" descr="https://builder.christianworship.com/static-assets/composite/print/_TcKXdTi43i4FLHhDD820pyYZ9UGmUa8tWmBcZ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_TcKXdTi43i4FLHhDD820pyYZ9UGmUa8tWmBcZFI.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Pr="009618B0" w:rsidRDefault="009618B0" w:rsidP="009618B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9618B0">
        <w:rPr>
          <w:rFonts w:ascii="Constantia" w:hAnsi="Constantia"/>
          <w:color w:val="000000"/>
          <w:sz w:val="21"/>
          <w:szCs w:val="21"/>
        </w:rPr>
        <w:t>5</w:t>
      </w:r>
      <w:r w:rsidRPr="009618B0">
        <w:rPr>
          <w:rFonts w:ascii="Constantia" w:hAnsi="Constantia"/>
          <w:color w:val="000000"/>
          <w:sz w:val="21"/>
          <w:szCs w:val="21"/>
        </w:rPr>
        <w:tab/>
        <w:t>Human reason, though it ponders,</w:t>
      </w:r>
      <w:r w:rsidRPr="009618B0">
        <w:rPr>
          <w:rFonts w:ascii="Constantia" w:hAnsi="Constantia"/>
          <w:color w:val="000000"/>
          <w:sz w:val="21"/>
          <w:szCs w:val="21"/>
        </w:rPr>
        <w:br/>
        <w:t>cannot fathom these great wonders,</w:t>
      </w:r>
      <w:r w:rsidRPr="009618B0">
        <w:rPr>
          <w:rFonts w:ascii="Constantia" w:hAnsi="Constantia"/>
          <w:color w:val="000000"/>
          <w:sz w:val="21"/>
          <w:szCs w:val="21"/>
        </w:rPr>
        <w:br/>
        <w:t>    that Christ’s body must be boundless</w:t>
      </w:r>
      <w:r w:rsidRPr="009618B0">
        <w:rPr>
          <w:rFonts w:ascii="Constantia" w:hAnsi="Constantia"/>
          <w:color w:val="000000"/>
          <w:sz w:val="21"/>
          <w:szCs w:val="21"/>
        </w:rPr>
        <w:br/>
        <w:t>    since the souls it feeds are countless,</w:t>
      </w:r>
      <w:r w:rsidRPr="009618B0">
        <w:rPr>
          <w:rFonts w:ascii="Constantia" w:hAnsi="Constantia"/>
          <w:color w:val="000000"/>
          <w:sz w:val="21"/>
          <w:szCs w:val="21"/>
        </w:rPr>
        <w:br/>
        <w:t>and that he his blood is giving</w:t>
      </w:r>
      <w:r w:rsidRPr="009618B0">
        <w:rPr>
          <w:rFonts w:ascii="Constantia" w:hAnsi="Constantia"/>
          <w:color w:val="000000"/>
          <w:sz w:val="21"/>
          <w:szCs w:val="21"/>
        </w:rPr>
        <w:br/>
        <w:t>with the wine we are receiving.</w:t>
      </w:r>
      <w:r w:rsidRPr="009618B0">
        <w:rPr>
          <w:rFonts w:ascii="Constantia" w:hAnsi="Constantia"/>
          <w:color w:val="000000"/>
          <w:sz w:val="21"/>
          <w:szCs w:val="21"/>
        </w:rPr>
        <w:br/>
        <w:t>    These great mysteries unsounded</w:t>
      </w:r>
      <w:r w:rsidRPr="009618B0">
        <w:rPr>
          <w:rFonts w:ascii="Constantia" w:hAnsi="Constantia"/>
          <w:color w:val="000000"/>
          <w:sz w:val="21"/>
          <w:szCs w:val="21"/>
        </w:rPr>
        <w:br/>
        <w:t>    are by God alone expounded.</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Pr="009618B0" w:rsidRDefault="009618B0" w:rsidP="009618B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9618B0">
        <w:rPr>
          <w:rFonts w:ascii="Constantia" w:hAnsi="Constantia"/>
          <w:color w:val="000000"/>
          <w:sz w:val="21"/>
          <w:szCs w:val="21"/>
        </w:rPr>
        <w:t>6</w:t>
      </w:r>
      <w:r w:rsidRPr="009618B0">
        <w:rPr>
          <w:rFonts w:ascii="Constantia" w:hAnsi="Constantia"/>
          <w:color w:val="000000"/>
          <w:sz w:val="21"/>
          <w:szCs w:val="21"/>
        </w:rPr>
        <w:tab/>
        <w:t>Lord, by love and mercy driven,</w:t>
      </w:r>
      <w:r w:rsidRPr="009618B0">
        <w:rPr>
          <w:rFonts w:ascii="Constantia" w:hAnsi="Constantia"/>
          <w:color w:val="000000"/>
          <w:sz w:val="21"/>
          <w:szCs w:val="21"/>
        </w:rPr>
        <w:br/>
        <w:t>you have left your throne in heaven</w:t>
      </w:r>
      <w:r w:rsidRPr="009618B0">
        <w:rPr>
          <w:rFonts w:ascii="Constantia" w:hAnsi="Constantia"/>
          <w:color w:val="000000"/>
          <w:sz w:val="21"/>
          <w:szCs w:val="21"/>
        </w:rPr>
        <w:br/>
        <w:t>    on the cross for me to languish</w:t>
      </w:r>
      <w:r w:rsidRPr="009618B0">
        <w:rPr>
          <w:rFonts w:ascii="Constantia" w:hAnsi="Constantia"/>
          <w:color w:val="000000"/>
          <w:sz w:val="21"/>
          <w:szCs w:val="21"/>
        </w:rPr>
        <w:br/>
        <w:t>    and to die in bitter anguish,</w:t>
      </w:r>
      <w:r w:rsidRPr="009618B0">
        <w:rPr>
          <w:rFonts w:ascii="Constantia" w:hAnsi="Constantia"/>
          <w:color w:val="000000"/>
          <w:sz w:val="21"/>
          <w:szCs w:val="21"/>
        </w:rPr>
        <w:br/>
        <w:t>to forgo all joy and gladness</w:t>
      </w:r>
      <w:r w:rsidRPr="009618B0">
        <w:rPr>
          <w:rFonts w:ascii="Constantia" w:hAnsi="Constantia"/>
          <w:color w:val="000000"/>
          <w:sz w:val="21"/>
          <w:szCs w:val="21"/>
        </w:rPr>
        <w:br/>
        <w:t>and to shed your blood in sadness.</w:t>
      </w:r>
      <w:r w:rsidRPr="009618B0">
        <w:rPr>
          <w:rFonts w:ascii="Constantia" w:hAnsi="Constantia"/>
          <w:color w:val="000000"/>
          <w:sz w:val="21"/>
          <w:szCs w:val="21"/>
        </w:rPr>
        <w:br/>
        <w:t>    By this blood redeemed and living,</w:t>
      </w:r>
      <w:r w:rsidRPr="009618B0">
        <w:rPr>
          <w:rFonts w:ascii="Constantia" w:hAnsi="Constantia"/>
          <w:color w:val="000000"/>
          <w:sz w:val="21"/>
          <w:szCs w:val="21"/>
        </w:rPr>
        <w:br/>
        <w:t>    Lord, I praise you with thanksgiving.</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Pr="009618B0" w:rsidRDefault="009618B0" w:rsidP="009618B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9618B0">
        <w:rPr>
          <w:rFonts w:ascii="Constantia" w:hAnsi="Constantia"/>
          <w:color w:val="000000"/>
          <w:sz w:val="21"/>
          <w:szCs w:val="21"/>
        </w:rPr>
        <w:t>7</w:t>
      </w:r>
      <w:r w:rsidRPr="009618B0">
        <w:rPr>
          <w:rFonts w:ascii="Constantia" w:hAnsi="Constantia"/>
          <w:color w:val="000000"/>
          <w:sz w:val="21"/>
          <w:szCs w:val="21"/>
        </w:rPr>
        <w:tab/>
        <w:t>Jesus, sun of life, my splendor,</w:t>
      </w:r>
      <w:r w:rsidRPr="009618B0">
        <w:rPr>
          <w:rFonts w:ascii="Constantia" w:hAnsi="Constantia"/>
          <w:color w:val="000000"/>
          <w:sz w:val="21"/>
          <w:szCs w:val="21"/>
        </w:rPr>
        <w:br/>
        <w:t>Jesus, friend of friends most tender,</w:t>
      </w:r>
      <w:r w:rsidRPr="009618B0">
        <w:rPr>
          <w:rFonts w:ascii="Constantia" w:hAnsi="Constantia"/>
          <w:color w:val="000000"/>
          <w:sz w:val="21"/>
          <w:szCs w:val="21"/>
        </w:rPr>
        <w:br/>
        <w:t>    Jesus, joy of my desiring,</w:t>
      </w:r>
      <w:r w:rsidRPr="009618B0">
        <w:rPr>
          <w:rFonts w:ascii="Constantia" w:hAnsi="Constantia"/>
          <w:color w:val="000000"/>
          <w:sz w:val="21"/>
          <w:szCs w:val="21"/>
        </w:rPr>
        <w:br/>
        <w:t>    fount of life, my soul inspiring:</w:t>
      </w:r>
      <w:r w:rsidRPr="009618B0">
        <w:rPr>
          <w:rFonts w:ascii="Constantia" w:hAnsi="Constantia"/>
          <w:color w:val="000000"/>
          <w:sz w:val="21"/>
          <w:szCs w:val="21"/>
        </w:rPr>
        <w:br/>
        <w:t>at your feet I cry, my maker,</w:t>
      </w:r>
      <w:r w:rsidRPr="009618B0">
        <w:rPr>
          <w:rFonts w:ascii="Constantia" w:hAnsi="Constantia"/>
          <w:color w:val="000000"/>
          <w:sz w:val="21"/>
          <w:szCs w:val="21"/>
        </w:rPr>
        <w:br/>
        <w:t>let me be a fit partaker</w:t>
      </w:r>
      <w:r w:rsidRPr="009618B0">
        <w:rPr>
          <w:rFonts w:ascii="Constantia" w:hAnsi="Constantia"/>
          <w:color w:val="000000"/>
          <w:sz w:val="21"/>
          <w:szCs w:val="21"/>
        </w:rPr>
        <w:br/>
        <w:t>    of this blessèd food from heaven</w:t>
      </w:r>
      <w:r w:rsidRPr="009618B0">
        <w:rPr>
          <w:rFonts w:ascii="Constantia" w:hAnsi="Constantia"/>
          <w:color w:val="000000"/>
          <w:sz w:val="21"/>
          <w:szCs w:val="21"/>
        </w:rPr>
        <w:br/>
        <w:t>    for our good, your glory, given.</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Pr="009618B0" w:rsidRDefault="009618B0" w:rsidP="009618B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9618B0">
        <w:rPr>
          <w:rFonts w:ascii="Constantia" w:hAnsi="Constantia"/>
          <w:color w:val="000000"/>
          <w:sz w:val="21"/>
          <w:szCs w:val="21"/>
        </w:rPr>
        <w:t>8</w:t>
      </w:r>
      <w:r w:rsidRPr="009618B0">
        <w:rPr>
          <w:rFonts w:ascii="Constantia" w:hAnsi="Constantia"/>
          <w:color w:val="000000"/>
          <w:sz w:val="21"/>
          <w:szCs w:val="21"/>
        </w:rPr>
        <w:tab/>
        <w:t>Jesus, Lord of life in heaven,</w:t>
      </w:r>
      <w:r w:rsidRPr="009618B0">
        <w:rPr>
          <w:rFonts w:ascii="Constantia" w:hAnsi="Constantia"/>
          <w:color w:val="000000"/>
          <w:sz w:val="21"/>
          <w:szCs w:val="21"/>
        </w:rPr>
        <w:br/>
        <w:t>help me when this meal is given</w:t>
      </w:r>
      <w:r w:rsidRPr="009618B0">
        <w:rPr>
          <w:rFonts w:ascii="Constantia" w:hAnsi="Constantia"/>
          <w:color w:val="000000"/>
          <w:sz w:val="21"/>
          <w:szCs w:val="21"/>
        </w:rPr>
        <w:br/>
        <w:t>    to receive it for my blessing</w:t>
      </w:r>
      <w:r w:rsidRPr="009618B0">
        <w:rPr>
          <w:rFonts w:ascii="Constantia" w:hAnsi="Constantia"/>
          <w:color w:val="000000"/>
          <w:sz w:val="21"/>
          <w:szCs w:val="21"/>
        </w:rPr>
        <w:br/>
        <w:t>    as I come, my sins confessing.</w:t>
      </w:r>
      <w:r w:rsidRPr="009618B0">
        <w:rPr>
          <w:rFonts w:ascii="Constantia" w:hAnsi="Constantia"/>
          <w:color w:val="000000"/>
          <w:sz w:val="21"/>
          <w:szCs w:val="21"/>
        </w:rPr>
        <w:br/>
        <w:t>In this supper let me measure,</w:t>
      </w:r>
      <w:r w:rsidRPr="009618B0">
        <w:rPr>
          <w:rFonts w:ascii="Constantia" w:hAnsi="Constantia"/>
          <w:color w:val="000000"/>
          <w:sz w:val="21"/>
          <w:szCs w:val="21"/>
        </w:rPr>
        <w:br/>
        <w:t>Lord, how deep is your love’s treasure,</w:t>
      </w:r>
      <w:r w:rsidRPr="009618B0">
        <w:rPr>
          <w:rFonts w:ascii="Constantia" w:hAnsi="Constantia"/>
          <w:color w:val="000000"/>
          <w:sz w:val="21"/>
          <w:szCs w:val="21"/>
        </w:rPr>
        <w:br/>
        <w:t>    that, as I on earth have eaten,</w:t>
      </w:r>
      <w:r w:rsidRPr="009618B0">
        <w:rPr>
          <w:rFonts w:ascii="Constantia" w:hAnsi="Constantia"/>
          <w:color w:val="000000"/>
          <w:sz w:val="21"/>
          <w:szCs w:val="21"/>
        </w:rPr>
        <w:br/>
        <w:t>    I may be your guest in heaven.</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618B0">
        <w:rPr>
          <w:rFonts w:ascii="Candara" w:hAnsi="Candara"/>
          <w:color w:val="000000"/>
          <w:sz w:val="12"/>
          <w:szCs w:val="12"/>
        </w:rPr>
        <w:t>Text: Johann Franck, 1618–1677, abr.; (sts. 1–2, 4, 7): tr. Catherine Winkworth, 1827–1878, alt.; (sts. 3, 5–6): tr. The Lutheran Hymnal, 1941, alt.; (st. 8): tr. Peter M. Prange, b. 1972</w:t>
      </w:r>
      <w:r w:rsidRPr="009618B0">
        <w:rPr>
          <w:rFonts w:ascii="Candara" w:hAnsi="Candara"/>
          <w:color w:val="000000"/>
          <w:sz w:val="12"/>
          <w:szCs w:val="12"/>
        </w:rPr>
        <w:br/>
        <w:t>Tune: Johann Crüger, 1598–1662</w:t>
      </w:r>
      <w:r w:rsidRPr="009618B0">
        <w:rPr>
          <w:rFonts w:ascii="Candara" w:hAnsi="Candara"/>
          <w:color w:val="000000"/>
          <w:sz w:val="12"/>
          <w:szCs w:val="12"/>
        </w:rPr>
        <w:br/>
        <w:t>Text (st. 8): © 2021 Northwestern Publishing House. Used by permission: OneLicense no. 727703</w:t>
      </w:r>
      <w:r w:rsidRPr="009618B0">
        <w:rPr>
          <w:rFonts w:ascii="Candara" w:hAnsi="Candara"/>
          <w:color w:val="000000"/>
          <w:sz w:val="12"/>
          <w:szCs w:val="12"/>
        </w:rPr>
        <w:br/>
        <w:t>Text (sts. 1–7) and tune: Public domain</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lastRenderedPageBreak/>
        <w:t xml:space="preserve">PLEASE </w:t>
      </w:r>
      <w:r w:rsidRPr="002F02AB">
        <w:rPr>
          <w:b/>
          <w:bCs/>
          <w:i/>
          <w:iCs/>
          <w:sz w:val="16"/>
          <w:szCs w:val="16"/>
        </w:rPr>
        <w:t>STAND</w:t>
      </w:r>
      <w:r>
        <w:rPr>
          <w:b/>
          <w:bCs/>
          <w:i/>
          <w:iCs/>
          <w:sz w:val="16"/>
          <w:szCs w:val="16"/>
        </w:rPr>
        <w:t>, IF YOU ARE ABLE</w:t>
      </w:r>
    </w:p>
    <w:p w:rsidR="009618B0" w:rsidRDefault="009618B0" w:rsidP="00247310">
      <w:pPr>
        <w:spacing w:after="120"/>
        <w:rPr>
          <w:b/>
          <w:bCs/>
          <w:sz w:val="22"/>
          <w:szCs w:val="22"/>
        </w:rPr>
      </w:pPr>
    </w:p>
    <w:p w:rsidR="00247310" w:rsidRDefault="00247310" w:rsidP="00247310">
      <w:pPr>
        <w:spacing w:after="120"/>
        <w:rPr>
          <w:b/>
          <w:bCs/>
          <w:sz w:val="22"/>
          <w:szCs w:val="22"/>
        </w:rPr>
      </w:pPr>
      <w:r w:rsidRPr="002F02AB">
        <w:rPr>
          <w:b/>
          <w:bCs/>
          <w:sz w:val="22"/>
          <w:szCs w:val="22"/>
        </w:rPr>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177224" w:rsidRDefault="00177224"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A92D23" w:rsidRDefault="00A92D23" w:rsidP="00A92D23">
      <w:pPr>
        <w:tabs>
          <w:tab w:val="left" w:pos="540"/>
        </w:tabs>
        <w:rPr>
          <w:b/>
          <w:bCs/>
          <w:sz w:val="22"/>
          <w:szCs w:val="22"/>
        </w:rPr>
      </w:pPr>
    </w:p>
    <w:p w:rsidR="009618B0" w:rsidRDefault="009618B0" w:rsidP="00A92D23">
      <w:pPr>
        <w:tabs>
          <w:tab w:val="left" w:pos="540"/>
        </w:tabs>
        <w:rPr>
          <w:b/>
          <w:bCs/>
          <w:sz w:val="22"/>
          <w:szCs w:val="22"/>
        </w:rPr>
      </w:pPr>
    </w:p>
    <w:p w:rsidR="009618B0" w:rsidRDefault="009618B0" w:rsidP="00A92D23">
      <w:pPr>
        <w:tabs>
          <w:tab w:val="left" w:pos="540"/>
        </w:tabs>
        <w:rPr>
          <w:b/>
          <w:bCs/>
          <w:sz w:val="22"/>
          <w:szCs w:val="22"/>
        </w:rPr>
      </w:pPr>
    </w:p>
    <w:p w:rsidR="009618B0" w:rsidRDefault="009618B0" w:rsidP="00A92D23">
      <w:pPr>
        <w:tabs>
          <w:tab w:val="left" w:pos="540"/>
        </w:tabs>
        <w:rPr>
          <w:b/>
          <w:bCs/>
          <w:sz w:val="22"/>
          <w:szCs w:val="22"/>
        </w:rPr>
      </w:pPr>
    </w:p>
    <w:p w:rsidR="009618B0" w:rsidRDefault="009618B0"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7">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247310" w:rsidRDefault="00247310" w:rsidP="00A92D23">
      <w:pPr>
        <w:pStyle w:val="Captionindentsmall"/>
        <w:tabs>
          <w:tab w:val="left" w:pos="540"/>
        </w:tabs>
        <w:spacing w:after="0"/>
        <w:ind w:left="0" w:firstLine="0"/>
        <w:rPr>
          <w:rFonts w:cs="Segoe UI"/>
          <w:b/>
          <w:szCs w:val="16"/>
        </w:rPr>
      </w:pPr>
    </w:p>
    <w:p w:rsidR="009618B0" w:rsidRDefault="009618B0" w:rsidP="00A92D23">
      <w:pPr>
        <w:pStyle w:val="Captionindentsmall"/>
        <w:tabs>
          <w:tab w:val="left" w:pos="540"/>
        </w:tabs>
        <w:spacing w:after="0"/>
        <w:ind w:left="0" w:firstLine="0"/>
        <w:rPr>
          <w:rFonts w:cs="Segoe UI"/>
          <w:b/>
          <w:szCs w:val="16"/>
        </w:rPr>
      </w:pP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9618B0" w:rsidRDefault="009618B0" w:rsidP="009618B0">
      <w:pPr>
        <w:keepNext/>
        <w:tabs>
          <w:tab w:val="right" w:pos="7200"/>
        </w:tabs>
        <w:spacing w:before="360" w:after="200"/>
        <w:rPr>
          <w:rFonts w:ascii="Candara" w:hAnsi="Candara"/>
          <w:b/>
          <w:bCs/>
          <w:color w:val="000000"/>
          <w:sz w:val="26"/>
          <w:szCs w:val="26"/>
        </w:rPr>
      </w:pPr>
    </w:p>
    <w:p w:rsidR="009618B0" w:rsidRPr="009618B0" w:rsidRDefault="009618B0" w:rsidP="009618B0">
      <w:pPr>
        <w:keepNext/>
        <w:tabs>
          <w:tab w:val="right" w:pos="7200"/>
        </w:tabs>
        <w:spacing w:before="360" w:after="200"/>
        <w:rPr>
          <w:rFonts w:ascii="Candara" w:hAnsi="Candara"/>
          <w:b/>
          <w:bCs/>
          <w:color w:val="000000"/>
          <w:sz w:val="26"/>
          <w:szCs w:val="26"/>
        </w:rPr>
      </w:pPr>
      <w:r w:rsidRPr="009618B0">
        <w:rPr>
          <w:rFonts w:ascii="Candara" w:hAnsi="Candara"/>
          <w:b/>
          <w:bCs/>
          <w:color w:val="000000"/>
          <w:sz w:val="26"/>
          <w:szCs w:val="26"/>
        </w:rPr>
        <w:t>617 Praise God, from Whom All Blessings Flow</w:t>
      </w:r>
      <w:r w:rsidRPr="009618B0">
        <w:rPr>
          <w:rFonts w:ascii="Candara" w:hAnsi="Candara"/>
          <w:b/>
          <w:bCs/>
          <w:color w:val="000000"/>
          <w:sz w:val="26"/>
          <w:szCs w:val="26"/>
        </w:rPr>
        <w:tab/>
      </w:r>
      <w:r w:rsidRPr="009618B0">
        <w:rPr>
          <w:rFonts w:ascii="Candara" w:hAnsi="Candara"/>
          <w:i/>
          <w:iCs/>
          <w:color w:val="000000"/>
          <w:sz w:val="20"/>
          <w:szCs w:val="20"/>
        </w:rPr>
        <w:t>CW 617</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19B0FDBD" wp14:editId="1FC2BA27">
            <wp:extent cx="4572000" cy="548640"/>
            <wp:effectExtent l="0" t="0" r="0" b="3810"/>
            <wp:docPr id="12" name="Picture 12" descr="https://builder.christianworship.com/static-assets/composite/print/~5Dm64bmuO~T98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5Dm64bmuO~T98x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3602E924" wp14:editId="2E0C3A34">
            <wp:extent cx="4572000" cy="685800"/>
            <wp:effectExtent l="0" t="0" r="0" b="0"/>
            <wp:docPr id="54" name="Picture 54" descr="https://builder.christianworship.com/static-assets/composite/print/T8bRdvNEO3LgOv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T8bRdvNEO3LgOvbT.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9618B0">
        <w:rPr>
          <w:rFonts w:ascii="Constantia" w:hAnsi="Constantia"/>
          <w:noProof/>
          <w:color w:val="000000"/>
          <w:sz w:val="21"/>
          <w:szCs w:val="21"/>
        </w:rPr>
        <w:drawing>
          <wp:inline distT="0" distB="0" distL="0" distR="0" wp14:anchorId="28B6EDBC" wp14:editId="09CD6309">
            <wp:extent cx="4572000" cy="685800"/>
            <wp:effectExtent l="0" t="0" r="0" b="0"/>
            <wp:docPr id="57" name="Picture 57" descr="https://builder.christianworship.com/static-assets/composite/print/34cZf76XylyIE~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34cZf76XylyIE~m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9618B0">
        <w:rPr>
          <w:rFonts w:ascii="Candara" w:hAnsi="Candara"/>
          <w:color w:val="000000"/>
          <w:sz w:val="12"/>
          <w:szCs w:val="12"/>
        </w:rPr>
        <w:t>Text: Thomas Ken, 1637–1711</w:t>
      </w:r>
      <w:r w:rsidRPr="009618B0">
        <w:rPr>
          <w:rFonts w:ascii="Candara" w:hAnsi="Candara"/>
          <w:color w:val="000000"/>
          <w:sz w:val="12"/>
          <w:szCs w:val="12"/>
        </w:rPr>
        <w:br/>
        <w:t>Tune: Trente quatre Pseaumes de David, Geneva, 1551, ed. Louis Bourgeois</w:t>
      </w:r>
      <w:r w:rsidRPr="009618B0">
        <w:rPr>
          <w:rFonts w:ascii="Candara" w:hAnsi="Candara"/>
          <w:color w:val="000000"/>
          <w:sz w:val="12"/>
          <w:szCs w:val="12"/>
        </w:rPr>
        <w:br/>
        <w:t>Text and tune: Public domain</w:t>
      </w: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92D23" w:rsidRPr="009D178B"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9618B0">
        <w:rPr>
          <w:rFonts w:eastAsia="ヒラギノ角ゴ Pro W3" w:cs="Segoe UI"/>
          <w:color w:val="000000"/>
          <w:sz w:val="20"/>
          <w:szCs w:val="20"/>
        </w:rPr>
        <w:t>Ann Hoeft</w:t>
      </w:r>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CF3E4B">
        <w:rPr>
          <w:rFonts w:eastAsia="ヒラギノ角ゴ Pro W3" w:cs="Segoe UI"/>
          <w:color w:val="000000"/>
          <w:sz w:val="20"/>
          <w:szCs w:val="20"/>
          <w:u w:color="B3B3B3"/>
        </w:rPr>
        <w:t xml:space="preserve">Dave Frey and </w:t>
      </w:r>
      <w:r w:rsidR="009618B0">
        <w:rPr>
          <w:rFonts w:eastAsia="ヒラギノ角ゴ Pro W3" w:cs="Segoe UI"/>
          <w:color w:val="000000"/>
          <w:sz w:val="20"/>
          <w:szCs w:val="20"/>
          <w:u w:color="B3B3B3"/>
        </w:rPr>
        <w:t>Jim Tice</w:t>
      </w:r>
      <w:r w:rsidR="00247310">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9618B0">
        <w:rPr>
          <w:rFonts w:eastAsia="ヒラギノ角ゴ Pro W3" w:cs="Segoe UI"/>
          <w:color w:val="000000"/>
          <w:sz w:val="20"/>
          <w:szCs w:val="20"/>
          <w:u w:color="B3B3B3"/>
        </w:rPr>
        <w:t>Jeff Neuburger and</w:t>
      </w:r>
      <w:r w:rsidR="00CF3E4B">
        <w:rPr>
          <w:rFonts w:eastAsia="ヒラギノ角ゴ Pro W3" w:cs="Segoe UI"/>
          <w:color w:val="000000"/>
          <w:sz w:val="20"/>
          <w:szCs w:val="20"/>
          <w:u w:color="B3B3B3"/>
        </w:rPr>
        <w:t xml:space="preserve"> Ed Wheeler</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9618B0">
        <w:rPr>
          <w:rFonts w:eastAsia="ヒラギノ角ゴ Pro W3" w:cs="Segoe UI"/>
          <w:color w:val="000000"/>
          <w:sz w:val="20"/>
          <w:szCs w:val="20"/>
          <w:u w:color="B3B3B3"/>
        </w:rPr>
        <w:t>Robert Newman and Henry Schneider</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9618B0">
        <w:rPr>
          <w:rFonts w:eastAsia="ヒラギノ角ゴ Pro W3" w:cs="Segoe UI"/>
          <w:color w:val="000000"/>
          <w:sz w:val="20"/>
          <w:szCs w:val="20"/>
          <w:u w:color="B3B3B3"/>
        </w:rPr>
        <w:t>Bill Barnett and Jake Vershum</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CF3E4B">
        <w:rPr>
          <w:rFonts w:eastAsia="ヒラギノ角ゴ Pro W3" w:cs="Segoe UI"/>
          <w:color w:val="000000"/>
          <w:sz w:val="20"/>
          <w:szCs w:val="20"/>
        </w:rPr>
        <w:t>Marcia Marion Ackling</w:t>
      </w:r>
      <w:r w:rsidR="009618B0">
        <w:rPr>
          <w:rFonts w:eastAsia="ヒラギノ角ゴ Pro W3" w:cs="Segoe UI"/>
          <w:color w:val="000000"/>
          <w:sz w:val="20"/>
          <w:szCs w:val="20"/>
        </w:rPr>
        <w:t xml:space="preserve"> and Judy Lindemann</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CF3E4B">
        <w:rPr>
          <w:rFonts w:eastAsia="ヒラギノ角ゴ Pro W3" w:cs="Segoe UI"/>
          <w:color w:val="000000"/>
          <w:sz w:val="20"/>
          <w:szCs w:val="20"/>
        </w:rPr>
        <w:t>Cindy Dresch</w:t>
      </w:r>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A92D23" w:rsidRDefault="00A92D23" w:rsidP="00A92D23">
      <w:pPr>
        <w:spacing w:line="259" w:lineRule="auto"/>
        <w:rPr>
          <w:rFonts w:cs="Segoe UI"/>
          <w:sz w:val="18"/>
          <w:szCs w:val="18"/>
        </w:rPr>
      </w:pPr>
    </w:p>
    <w:p w:rsidR="00A92D23" w:rsidRDefault="00A92D23" w:rsidP="00A92D23">
      <w:pPr>
        <w:spacing w:line="259" w:lineRule="auto"/>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bookmarkStart w:id="19" w:name="_GoBack"/>
      <w:bookmarkEnd w:id="19"/>
    </w:p>
    <w:p w:rsidR="00A92D23" w:rsidRDefault="00A92D23" w:rsidP="00A92D23">
      <w:pPr>
        <w:spacing w:line="259" w:lineRule="auto"/>
        <w:jc w:val="center"/>
        <w:rPr>
          <w:rFonts w:cs="Segoe UI"/>
          <w:sz w:val="18"/>
          <w:szCs w:val="18"/>
        </w:rPr>
      </w:pPr>
      <w:r>
        <w:rPr>
          <w:noProof/>
        </w:rPr>
        <w:drawing>
          <wp:anchor distT="0" distB="0" distL="114300" distR="114300" simplePos="0" relativeHeight="251695616"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D23" w:rsidRPr="003C6C87" w:rsidRDefault="00A92D23" w:rsidP="00A92D23">
      <w:pPr>
        <w:spacing w:line="259" w:lineRule="auto"/>
        <w:jc w:val="center"/>
        <w:rPr>
          <w:rFonts w:cs="Segoe UI"/>
          <w:sz w:val="18"/>
          <w:szCs w:val="18"/>
        </w:rPr>
      </w:pPr>
    </w:p>
    <w:p w:rsidR="00FF2D0C" w:rsidRPr="00FF2D0C" w:rsidRDefault="00FF2D0C" w:rsidP="00FF2D0C">
      <w:pPr>
        <w:widowControl w:val="0"/>
        <w:autoSpaceDE w:val="0"/>
        <w:autoSpaceDN w:val="0"/>
        <w:adjustRightInd w:val="0"/>
        <w:spacing w:after="120"/>
        <w:ind w:left="540" w:hanging="540"/>
        <w:jc w:val="both"/>
        <w:rPr>
          <w:b/>
          <w:sz w:val="22"/>
          <w:szCs w:val="22"/>
        </w:rPr>
      </w:pPr>
    </w:p>
    <w:sectPr w:rsidR="00FF2D0C" w:rsidRPr="00FF2D0C" w:rsidSect="009618B0">
      <w:footerReference w:type="even" r:id="rId52"/>
      <w:footerReference w:type="default" r:id="rId53"/>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6DF" w:rsidRDefault="009136DF">
      <w:r>
        <w:separator/>
      </w:r>
    </w:p>
  </w:endnote>
  <w:endnote w:type="continuationSeparator" w:id="0">
    <w:p w:rsidR="009136DF" w:rsidRDefault="00913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9618B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6DF" w:rsidRDefault="009136DF">
      <w:r>
        <w:separator/>
      </w:r>
    </w:p>
  </w:footnote>
  <w:footnote w:type="continuationSeparator" w:id="0">
    <w:p w:rsidR="009136DF" w:rsidRDefault="00913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B3FC7"/>
    <w:rsid w:val="000D7985"/>
    <w:rsid w:val="000E45A3"/>
    <w:rsid w:val="000E4960"/>
    <w:rsid w:val="0016051A"/>
    <w:rsid w:val="00177224"/>
    <w:rsid w:val="001A07A7"/>
    <w:rsid w:val="001B5542"/>
    <w:rsid w:val="001D3EE7"/>
    <w:rsid w:val="001F3602"/>
    <w:rsid w:val="00247310"/>
    <w:rsid w:val="00256253"/>
    <w:rsid w:val="00263B81"/>
    <w:rsid w:val="00296DC4"/>
    <w:rsid w:val="002F02AB"/>
    <w:rsid w:val="002F1EA2"/>
    <w:rsid w:val="002F5827"/>
    <w:rsid w:val="00300E4F"/>
    <w:rsid w:val="00302D66"/>
    <w:rsid w:val="00340D05"/>
    <w:rsid w:val="0035451D"/>
    <w:rsid w:val="00357F4F"/>
    <w:rsid w:val="00370AB2"/>
    <w:rsid w:val="00377329"/>
    <w:rsid w:val="003845E7"/>
    <w:rsid w:val="00385DB7"/>
    <w:rsid w:val="00386EC6"/>
    <w:rsid w:val="00396D39"/>
    <w:rsid w:val="003A43DA"/>
    <w:rsid w:val="003D02BD"/>
    <w:rsid w:val="003D1949"/>
    <w:rsid w:val="004075F3"/>
    <w:rsid w:val="00423760"/>
    <w:rsid w:val="0045132E"/>
    <w:rsid w:val="00460ED7"/>
    <w:rsid w:val="00482248"/>
    <w:rsid w:val="004A56CB"/>
    <w:rsid w:val="004C4A98"/>
    <w:rsid w:val="00511C33"/>
    <w:rsid w:val="00534EC0"/>
    <w:rsid w:val="00540B3D"/>
    <w:rsid w:val="00541285"/>
    <w:rsid w:val="00543A46"/>
    <w:rsid w:val="00555FB7"/>
    <w:rsid w:val="005A2EB4"/>
    <w:rsid w:val="005A68A6"/>
    <w:rsid w:val="00614223"/>
    <w:rsid w:val="00676B75"/>
    <w:rsid w:val="00686988"/>
    <w:rsid w:val="006A73AC"/>
    <w:rsid w:val="006C413B"/>
    <w:rsid w:val="006C5A74"/>
    <w:rsid w:val="006D7CAE"/>
    <w:rsid w:val="006E132F"/>
    <w:rsid w:val="006F08E6"/>
    <w:rsid w:val="006F2B1F"/>
    <w:rsid w:val="0071180D"/>
    <w:rsid w:val="00733364"/>
    <w:rsid w:val="00757DC6"/>
    <w:rsid w:val="007907C9"/>
    <w:rsid w:val="00796816"/>
    <w:rsid w:val="007A1829"/>
    <w:rsid w:val="007B6C08"/>
    <w:rsid w:val="007E14FC"/>
    <w:rsid w:val="007F16E6"/>
    <w:rsid w:val="00801E52"/>
    <w:rsid w:val="0081742B"/>
    <w:rsid w:val="00832A87"/>
    <w:rsid w:val="00840598"/>
    <w:rsid w:val="00854114"/>
    <w:rsid w:val="00871033"/>
    <w:rsid w:val="0087177C"/>
    <w:rsid w:val="00883A84"/>
    <w:rsid w:val="00884BA6"/>
    <w:rsid w:val="008A1395"/>
    <w:rsid w:val="008E6A9C"/>
    <w:rsid w:val="009136DF"/>
    <w:rsid w:val="00930C51"/>
    <w:rsid w:val="00942416"/>
    <w:rsid w:val="00945F4D"/>
    <w:rsid w:val="009618B0"/>
    <w:rsid w:val="00962191"/>
    <w:rsid w:val="009911E4"/>
    <w:rsid w:val="00A035FE"/>
    <w:rsid w:val="00A10011"/>
    <w:rsid w:val="00A300B3"/>
    <w:rsid w:val="00A92D23"/>
    <w:rsid w:val="00AC46A0"/>
    <w:rsid w:val="00AE4873"/>
    <w:rsid w:val="00AF1EAC"/>
    <w:rsid w:val="00B032EC"/>
    <w:rsid w:val="00B1324B"/>
    <w:rsid w:val="00B31030"/>
    <w:rsid w:val="00B74FF5"/>
    <w:rsid w:val="00B75073"/>
    <w:rsid w:val="00BA45B5"/>
    <w:rsid w:val="00BF78D2"/>
    <w:rsid w:val="00C13A01"/>
    <w:rsid w:val="00C24FD9"/>
    <w:rsid w:val="00C34D36"/>
    <w:rsid w:val="00C64BDB"/>
    <w:rsid w:val="00C93D15"/>
    <w:rsid w:val="00CC2240"/>
    <w:rsid w:val="00CE08F0"/>
    <w:rsid w:val="00CE7DDC"/>
    <w:rsid w:val="00CF3E4B"/>
    <w:rsid w:val="00D0313F"/>
    <w:rsid w:val="00D33AC1"/>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59D7D2C"/>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png"/><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tiff"/><Relationship Id="rId46" Type="http://schemas.openxmlformats.org/officeDocument/2006/relationships/image" Target="media/image37.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tiff"/><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png"/><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C3ED8-F9CD-48A6-8FAB-09475954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2283</TotalTime>
  <Pages>1</Pages>
  <Words>2444</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34</cp:revision>
  <cp:lastPrinted>2022-09-13T14:01:00Z</cp:lastPrinted>
  <dcterms:created xsi:type="dcterms:W3CDTF">2017-10-12T14:09:00Z</dcterms:created>
  <dcterms:modified xsi:type="dcterms:W3CDTF">2022-09-13T14:02:00Z</dcterms:modified>
</cp:coreProperties>
</file>